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6A7" w:rsidRDefault="00B346A7">
      <w:pPr>
        <w:pStyle w:val="ConsPlusTitle"/>
        <w:jc w:val="center"/>
        <w:outlineLvl w:val="0"/>
      </w:pPr>
      <w:bookmarkStart w:id="0" w:name="_GoBack"/>
      <w:bookmarkEnd w:id="0"/>
      <w:r>
        <w:t>АДМИНИСТРАЦИЯ ГОРОДА ПЕРМИ</w:t>
      </w:r>
    </w:p>
    <w:p w:rsidR="00B346A7" w:rsidRDefault="00B346A7">
      <w:pPr>
        <w:pStyle w:val="ConsPlusTitle"/>
        <w:jc w:val="both"/>
      </w:pPr>
    </w:p>
    <w:p w:rsidR="00B346A7" w:rsidRDefault="00B346A7">
      <w:pPr>
        <w:pStyle w:val="ConsPlusTitle"/>
        <w:jc w:val="center"/>
      </w:pPr>
      <w:r>
        <w:t>ПОСТАНОВЛЕНИЕ</w:t>
      </w:r>
    </w:p>
    <w:p w:rsidR="00B346A7" w:rsidRDefault="00B346A7">
      <w:pPr>
        <w:pStyle w:val="ConsPlusTitle"/>
        <w:jc w:val="center"/>
      </w:pPr>
      <w:r>
        <w:t>от 17 октября 2018 г. N 746</w:t>
      </w:r>
    </w:p>
    <w:p w:rsidR="00B346A7" w:rsidRDefault="00B346A7">
      <w:pPr>
        <w:pStyle w:val="ConsPlusTitle"/>
        <w:jc w:val="both"/>
      </w:pPr>
    </w:p>
    <w:p w:rsidR="00B346A7" w:rsidRDefault="00B346A7">
      <w:pPr>
        <w:pStyle w:val="ConsPlusTitle"/>
        <w:jc w:val="center"/>
      </w:pPr>
      <w:r>
        <w:t>ОБ УТВЕРЖДЕНИИ МУНИЦИПАЛЬНОЙ ПРОГРАММЫ</w:t>
      </w:r>
    </w:p>
    <w:p w:rsidR="00B346A7" w:rsidRDefault="00B346A7">
      <w:pPr>
        <w:pStyle w:val="ConsPlusTitle"/>
        <w:jc w:val="center"/>
      </w:pPr>
      <w:r>
        <w:t>"ОБЕСПЕЧЕНИЕ ЖИЛЬЕМ ЖИТЕЛЕЙ ГОРОДА ПЕРМИ"</w:t>
      </w:r>
    </w:p>
    <w:p w:rsidR="00B346A7" w:rsidRDefault="00B346A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346A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346A7" w:rsidRDefault="00B346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346A7" w:rsidRDefault="00B346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27.12.2018 N 1074)</w:t>
            </w:r>
          </w:p>
        </w:tc>
      </w:tr>
    </w:tbl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8" w:history="1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Перми".</w:t>
      </w:r>
    </w:p>
    <w:p w:rsidR="00B346A7" w:rsidRDefault="00B346A7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B346A7" w:rsidRDefault="00B346A7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7" w:history="1">
        <w:r>
          <w:rPr>
            <w:color w:val="0000FF"/>
          </w:rPr>
          <w:t>N 868</w:t>
        </w:r>
      </w:hyperlink>
      <w:r>
        <w:t xml:space="preserve"> "Об утверждении муниципальной программы "Обеспечение жильем жителей города Перми";</w:t>
      </w:r>
    </w:p>
    <w:p w:rsidR="00B346A7" w:rsidRDefault="00B346A7">
      <w:pPr>
        <w:pStyle w:val="ConsPlusNormal"/>
        <w:spacing w:before="220"/>
        <w:ind w:firstLine="540"/>
        <w:jc w:val="both"/>
      </w:pPr>
      <w:r>
        <w:t xml:space="preserve">от 25 декабря 2017 г. </w:t>
      </w:r>
      <w:hyperlink r:id="rId8" w:history="1">
        <w:r>
          <w:rPr>
            <w:color w:val="0000FF"/>
          </w:rPr>
          <w:t>N 1184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19.10.2017 N 868";</w:t>
      </w:r>
    </w:p>
    <w:p w:rsidR="00B346A7" w:rsidRDefault="00B346A7">
      <w:pPr>
        <w:pStyle w:val="ConsPlusNormal"/>
        <w:spacing w:before="220"/>
        <w:ind w:firstLine="540"/>
        <w:jc w:val="both"/>
      </w:pPr>
      <w:r>
        <w:t xml:space="preserve">от 5 апреля 2018 г. </w:t>
      </w:r>
      <w:hyperlink r:id="rId9" w:history="1">
        <w:r>
          <w:rPr>
            <w:color w:val="0000FF"/>
          </w:rPr>
          <w:t>N 213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19.10.2017 N 868";</w:t>
      </w:r>
    </w:p>
    <w:p w:rsidR="00B346A7" w:rsidRDefault="00B346A7">
      <w:pPr>
        <w:pStyle w:val="ConsPlusNormal"/>
        <w:spacing w:before="220"/>
        <w:ind w:firstLine="540"/>
        <w:jc w:val="both"/>
      </w:pPr>
      <w:r>
        <w:t xml:space="preserve">от 14 мая 2018 г. </w:t>
      </w:r>
      <w:hyperlink r:id="rId10" w:history="1">
        <w:r>
          <w:rPr>
            <w:color w:val="0000FF"/>
          </w:rPr>
          <w:t>N 293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19.10.2017 N 868";</w:t>
      </w:r>
    </w:p>
    <w:p w:rsidR="00B346A7" w:rsidRDefault="00B346A7">
      <w:pPr>
        <w:pStyle w:val="ConsPlusNormal"/>
        <w:spacing w:before="220"/>
        <w:ind w:firstLine="540"/>
        <w:jc w:val="both"/>
      </w:pPr>
      <w:r>
        <w:t xml:space="preserve">от 21 августа 2018 г. </w:t>
      </w:r>
      <w:hyperlink r:id="rId11" w:history="1">
        <w:r>
          <w:rPr>
            <w:color w:val="0000FF"/>
          </w:rPr>
          <w:t>N 543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19.10.2017 N 868";</w:t>
      </w:r>
    </w:p>
    <w:p w:rsidR="00B346A7" w:rsidRDefault="00B346A7">
      <w:pPr>
        <w:pStyle w:val="ConsPlusNormal"/>
        <w:spacing w:before="220"/>
        <w:ind w:firstLine="540"/>
        <w:jc w:val="both"/>
      </w:pPr>
      <w:r>
        <w:t xml:space="preserve">от 10 сентября 2018 г. </w:t>
      </w:r>
      <w:hyperlink r:id="rId12" w:history="1">
        <w:r>
          <w:rPr>
            <w:color w:val="0000FF"/>
          </w:rPr>
          <w:t>N 581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19.10.2017 N 868";</w:t>
      </w:r>
    </w:p>
    <w:p w:rsidR="00B346A7" w:rsidRDefault="00B346A7">
      <w:pPr>
        <w:pStyle w:val="ConsPlusNormal"/>
        <w:spacing w:before="220"/>
        <w:ind w:firstLine="540"/>
        <w:jc w:val="both"/>
      </w:pPr>
      <w:r>
        <w:t xml:space="preserve">от 24 сентября 2018 г. </w:t>
      </w:r>
      <w:hyperlink r:id="rId13" w:history="1">
        <w:r>
          <w:rPr>
            <w:color w:val="0000FF"/>
          </w:rPr>
          <w:t>N 627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19.10.2017 N 868".</w:t>
      </w:r>
    </w:p>
    <w:p w:rsidR="00B346A7" w:rsidRDefault="00B346A7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B346A7" w:rsidRDefault="00B346A7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346A7" w:rsidRDefault="00B346A7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</w:t>
      </w:r>
      <w:r>
        <w:lastRenderedPageBreak/>
        <w:t>администрации города Перми Романова С.И.</w:t>
      </w: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right"/>
      </w:pPr>
      <w:r>
        <w:t>Глава города Перми</w:t>
      </w:r>
    </w:p>
    <w:p w:rsidR="00B346A7" w:rsidRDefault="00B346A7">
      <w:pPr>
        <w:pStyle w:val="ConsPlusNormal"/>
        <w:jc w:val="right"/>
      </w:pPr>
      <w:r>
        <w:t>Д.И.САМОЙЛОВ</w:t>
      </w: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right"/>
        <w:outlineLvl w:val="0"/>
      </w:pPr>
      <w:r>
        <w:t>УТВЕРЖДЕНА</w:t>
      </w:r>
    </w:p>
    <w:p w:rsidR="00B346A7" w:rsidRDefault="00B346A7">
      <w:pPr>
        <w:pStyle w:val="ConsPlusNormal"/>
        <w:jc w:val="right"/>
      </w:pPr>
      <w:r>
        <w:t>Постановлением</w:t>
      </w:r>
    </w:p>
    <w:p w:rsidR="00B346A7" w:rsidRDefault="00B346A7">
      <w:pPr>
        <w:pStyle w:val="ConsPlusNormal"/>
        <w:jc w:val="right"/>
      </w:pPr>
      <w:r>
        <w:t>администрации города Перми</w:t>
      </w:r>
    </w:p>
    <w:p w:rsidR="00B346A7" w:rsidRDefault="00B346A7">
      <w:pPr>
        <w:pStyle w:val="ConsPlusNormal"/>
        <w:jc w:val="right"/>
      </w:pPr>
      <w:r>
        <w:t>от 17.10.2018 N 746</w:t>
      </w: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Title"/>
        <w:jc w:val="center"/>
      </w:pPr>
      <w:bookmarkStart w:id="1" w:name="P38"/>
      <w:bookmarkEnd w:id="1"/>
      <w:r>
        <w:t>МУНИЦИПАЛЬНАЯ ПРОГРАММА</w:t>
      </w:r>
    </w:p>
    <w:p w:rsidR="00B346A7" w:rsidRDefault="00B346A7">
      <w:pPr>
        <w:pStyle w:val="ConsPlusTitle"/>
        <w:jc w:val="center"/>
      </w:pPr>
      <w:r>
        <w:t>"ОБЕСПЕЧЕНИЕ ЖИЛЬЕМ ЖИТЕЛЕЙ ГОРОДА ПЕРМИ"</w:t>
      </w:r>
    </w:p>
    <w:p w:rsidR="00B346A7" w:rsidRDefault="00B346A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346A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346A7" w:rsidRDefault="00B346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346A7" w:rsidRDefault="00B346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27.12.2018 N 1074)</w:t>
            </w:r>
          </w:p>
        </w:tc>
      </w:tr>
    </w:tbl>
    <w:p w:rsidR="00B346A7" w:rsidRDefault="00B346A7">
      <w:pPr>
        <w:pStyle w:val="ConsPlusNormal"/>
        <w:jc w:val="both"/>
      </w:pPr>
    </w:p>
    <w:p w:rsidR="00B346A7" w:rsidRDefault="00B346A7">
      <w:pPr>
        <w:pStyle w:val="ConsPlusTitle"/>
        <w:jc w:val="center"/>
        <w:outlineLvl w:val="1"/>
      </w:pPr>
      <w:r>
        <w:t>ПАСПОРТ</w:t>
      </w:r>
    </w:p>
    <w:p w:rsidR="00B346A7" w:rsidRDefault="00B346A7">
      <w:pPr>
        <w:pStyle w:val="ConsPlusTitle"/>
        <w:jc w:val="center"/>
      </w:pPr>
      <w:r>
        <w:t>муниципальной программы</w:t>
      </w:r>
    </w:p>
    <w:p w:rsidR="00B346A7" w:rsidRDefault="00B346A7">
      <w:pPr>
        <w:pStyle w:val="ConsPlusNormal"/>
        <w:jc w:val="both"/>
      </w:pPr>
    </w:p>
    <w:p w:rsidR="00B346A7" w:rsidRDefault="00B346A7">
      <w:pPr>
        <w:sectPr w:rsidR="00B346A7" w:rsidSect="005D17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033"/>
        <w:gridCol w:w="1531"/>
        <w:gridCol w:w="1531"/>
        <w:gridCol w:w="1417"/>
        <w:gridCol w:w="1361"/>
        <w:gridCol w:w="1361"/>
      </w:tblGrid>
      <w:tr w:rsidR="00B346A7">
        <w:tc>
          <w:tcPr>
            <w:tcW w:w="454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033" w:type="dxa"/>
          </w:tcPr>
          <w:p w:rsidR="00B346A7" w:rsidRDefault="00B346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201" w:type="dxa"/>
            <w:gridSpan w:val="5"/>
          </w:tcPr>
          <w:p w:rsidR="00B346A7" w:rsidRDefault="00B346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B346A7">
        <w:tc>
          <w:tcPr>
            <w:tcW w:w="454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33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1" w:type="dxa"/>
            <w:gridSpan w:val="5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</w:tr>
      <w:tr w:rsidR="00B346A7">
        <w:tc>
          <w:tcPr>
            <w:tcW w:w="454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201" w:type="dxa"/>
            <w:gridSpan w:val="5"/>
          </w:tcPr>
          <w:p w:rsidR="00B346A7" w:rsidRDefault="00B346A7">
            <w:pPr>
              <w:pStyle w:val="ConsPlusNormal"/>
            </w:pPr>
            <w:r>
              <w:t>муниципальная программа "Обеспечение жильем жителей города Перми" (далее - программа)</w:t>
            </w:r>
          </w:p>
        </w:tc>
      </w:tr>
      <w:tr w:rsidR="00B346A7">
        <w:tc>
          <w:tcPr>
            <w:tcW w:w="454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201" w:type="dxa"/>
            <w:gridSpan w:val="5"/>
          </w:tcPr>
          <w:p w:rsidR="00B346A7" w:rsidRDefault="00B346A7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B346A7">
        <w:tc>
          <w:tcPr>
            <w:tcW w:w="454" w:type="dxa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201" w:type="dxa"/>
            <w:gridSpan w:val="5"/>
          </w:tcPr>
          <w:p w:rsidR="00B346A7" w:rsidRDefault="00B346A7">
            <w:pPr>
              <w:pStyle w:val="ConsPlusNormal"/>
            </w:pPr>
            <w:r>
              <w:t>управление жилищных отношений администрации города Перми (далее - УЖО)</w:t>
            </w:r>
          </w:p>
        </w:tc>
      </w:tr>
      <w:tr w:rsidR="00B346A7">
        <w:tc>
          <w:tcPr>
            <w:tcW w:w="454" w:type="dxa"/>
          </w:tcPr>
          <w:p w:rsidR="00B346A7" w:rsidRDefault="00B346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201" w:type="dxa"/>
            <w:gridSpan w:val="5"/>
          </w:tcPr>
          <w:p w:rsidR="00B346A7" w:rsidRDefault="00B346A7">
            <w:pPr>
              <w:pStyle w:val="ConsPlusNormal"/>
            </w:pPr>
            <w:r>
              <w:t>муниципальное казенное учреждение "Управление муниципальным жилищным фондом города Перми" (далее - МКУ УМЖФ);</w:t>
            </w:r>
          </w:p>
          <w:p w:rsidR="00B346A7" w:rsidRDefault="00B346A7">
            <w:pPr>
              <w:pStyle w:val="ConsPlusNormal"/>
            </w:pPr>
            <w:r>
              <w:t>управление информационных технологий администрации города Перми (далее - УИТ);</w:t>
            </w:r>
          </w:p>
          <w:p w:rsidR="00B346A7" w:rsidRDefault="00B346A7">
            <w:pPr>
              <w:pStyle w:val="ConsPlusNormal"/>
            </w:pPr>
            <w:r>
              <w:t>муниципальное казенное учреждение "Городская коммунальная служба" (далее - МКУ ГКС)</w:t>
            </w:r>
          </w:p>
        </w:tc>
      </w:tr>
      <w:tr w:rsidR="00B346A7">
        <w:tc>
          <w:tcPr>
            <w:tcW w:w="454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201" w:type="dxa"/>
            <w:gridSpan w:val="5"/>
          </w:tcPr>
          <w:p w:rsidR="00B346A7" w:rsidRDefault="00B346A7">
            <w:pPr>
              <w:pStyle w:val="ConsPlusNormal"/>
            </w:pPr>
            <w:r>
              <w:t xml:space="preserve">настоящая программа направлена на достижение целей и показателей, сформулированных в </w:t>
            </w:r>
            <w:hyperlink r:id="rId15" w:history="1">
              <w:r>
                <w:rPr>
                  <w:color w:val="0000FF"/>
                </w:rPr>
                <w:t>Указе</w:t>
              </w:r>
            </w:hyperlink>
            <w:r>
              <w:t xml:space="preserve"> Президента Российской Федерации от 7 мая 2018 г. N 204 "О национальных целях и стратегических задачах развития Российской Федерации на период до 2024 года" (далее - Указ Президента), а также </w:t>
            </w:r>
            <w:hyperlink r:id="rId16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 (далее - План СЭР).</w:t>
            </w:r>
          </w:p>
          <w:p w:rsidR="00B346A7" w:rsidRDefault="00B346A7">
            <w:pPr>
              <w:pStyle w:val="ConsPlusNormal"/>
            </w:pPr>
            <w:r>
              <w:t>В соответствии с Планом СЭР важнейшим стратегическим аспектом реализации программы является создание комфортной среды проживания в городе Перми.</w:t>
            </w:r>
          </w:p>
          <w:p w:rsidR="00B346A7" w:rsidRDefault="00B346A7">
            <w:pPr>
              <w:pStyle w:val="ConsPlusNormal"/>
            </w:pPr>
            <w:r>
              <w:t>Задачи и мероприятия программы направлены на реализацию Плана СЭР.</w:t>
            </w:r>
          </w:p>
          <w:p w:rsidR="00B346A7" w:rsidRDefault="00B346A7">
            <w:pPr>
              <w:pStyle w:val="ConsPlusNormal"/>
            </w:pPr>
            <w:r>
              <w:t xml:space="preserve">Одним из приоритетных направлений национальной жилищной политики Российской Федерации является обеспечение комфортных условий проживания граждан, в том числе выполнение обязательств государства </w:t>
            </w:r>
            <w:r>
              <w:lastRenderedPageBreak/>
              <w:t>по обеспечению жильем отдельных категорий граждан, по реализации права на улучшение жилищных условий граждан, проживающих в жилых домах, не отвечающих установленным санитарным и техническим требованиям.</w:t>
            </w:r>
          </w:p>
          <w:p w:rsidR="00B346A7" w:rsidRDefault="00B346A7">
            <w:pPr>
              <w:pStyle w:val="ConsPlusNormal"/>
            </w:pPr>
            <w:r>
              <w:t>На 1 января 2015 г. в Российской Федерации жилищный фонд, отнесенный к непригодному для проживания и аварийному, составлял 93,3 млн. кв. м, что в 1,4 раза больше, чем на 1 января 2000 г. Доля аварийного и непригодного для проживания жилищного фонда в общей площади жилищного фонда за 14 лет возросла с 2,4% до 2,7%. Объем аварийного жилищного фонда возрос в 2 раза - с 10,2 млн. кв. м до 23,8 млн. кв. м.</w:t>
            </w:r>
          </w:p>
          <w:p w:rsidR="00B346A7" w:rsidRDefault="00B346A7">
            <w:pPr>
              <w:pStyle w:val="ConsPlusNormal"/>
            </w:pPr>
            <w:r>
              <w:t>В городе Перми на 1 июня 2018 г. расположено 673 многоквартирных дома, отнесенных к категории аварийного жилищного фонда, признанного таковым после 1 января 2012 г., общей площадью 357,9 тыс. кв. м.</w:t>
            </w:r>
          </w:p>
          <w:p w:rsidR="00B346A7" w:rsidRDefault="00B346A7">
            <w:pPr>
              <w:pStyle w:val="ConsPlusNormal"/>
            </w:pPr>
            <w:r>
              <w:t>Для сравнения, на 1 июня 2017 г. в городе Перми числилось 552 аварийных многоквартирных дома общей площадью 282,2 тыс. кв. м, на 1 января 2012 г. площадь аварийного жилищного фонда в городе Перми составляла 103,8 тыс. кв. м (0,51% от общей площади жилищного фонда города Перми).</w:t>
            </w:r>
          </w:p>
          <w:p w:rsidR="00B346A7" w:rsidRDefault="00B346A7">
            <w:pPr>
              <w:pStyle w:val="ConsPlusNormal"/>
            </w:pPr>
            <w:r>
              <w:t>Общая площадь аварийного жилищного фонда ежегодно растет. Данная тенденция в ближайшие годы сохранится в связи с объективным обветшанием домов. Ежегодно планируется обследование 40 многоквартирных домов в целях установления состояния конструктивных элементов.</w:t>
            </w:r>
          </w:p>
          <w:p w:rsidR="00B346A7" w:rsidRDefault="00B346A7">
            <w:pPr>
              <w:pStyle w:val="ConsPlusNormal"/>
            </w:pPr>
            <w:r>
              <w:t>Если в 2008-2010 годах аварийными признавались в основном небольшие одно-, двухэтажные дома из бруса или шлакоблока площадью от 100 до 500 кв. м, то в настоящее время активно признаются аварийными трех-, четырехэтажные шлакоблочные дома площадью до 2-3 тыс. кв. м.</w:t>
            </w:r>
          </w:p>
          <w:p w:rsidR="00B346A7" w:rsidRDefault="00B346A7">
            <w:pPr>
              <w:pStyle w:val="ConsPlusNormal"/>
            </w:pPr>
            <w:r>
              <w:t>Таким образом, переселение граждан из аварийного и непригодного для проживания жилищного фонда является одной из актуальных проблем, существующих в Российской Федерации.</w:t>
            </w:r>
          </w:p>
          <w:p w:rsidR="00B346A7" w:rsidRDefault="00B346A7">
            <w:pPr>
              <w:pStyle w:val="ConsPlusNormal"/>
            </w:pPr>
            <w:r>
              <w:t xml:space="preserve">Снос аварийных домов способствует улучшению внешнего облика и благоустройства города, развитию инженерной и социальной </w:t>
            </w:r>
            <w:r>
              <w:lastRenderedPageBreak/>
              <w:t>инфраструктуры, повышает инвестиционную привлекательность города.</w:t>
            </w:r>
          </w:p>
          <w:p w:rsidR="00B346A7" w:rsidRDefault="00B346A7">
            <w:pPr>
              <w:pStyle w:val="ConsPlusNormal"/>
            </w:pPr>
            <w:r>
              <w:t>В соответствии с целью Плана СЭР одной из реализуемых задач Плана СЭР является ликвидация аварийного и непригодного для проживания жилищного фонда.</w:t>
            </w:r>
          </w:p>
          <w:p w:rsidR="00B346A7" w:rsidRDefault="00B346A7">
            <w:pPr>
              <w:pStyle w:val="ConsPlusNormal"/>
            </w:pPr>
            <w:r>
              <w:t>Во исполнение Указа Президента утвержден комплекс мероприятий, направленных на решение задач, связанных с улучшением жилищных условий граждан города Перми, в том числе увеличение объема жилищного строительства и сокращение непригодного для проживания жилищного фонда.</w:t>
            </w:r>
          </w:p>
          <w:p w:rsidR="00B346A7" w:rsidRDefault="00B346A7">
            <w:pPr>
              <w:pStyle w:val="ConsPlusNormal"/>
            </w:pPr>
            <w:r>
              <w:t xml:space="preserve">В целях ликвидации аварийного жилищного фонда города Перми, признанного таковым после 1 января 2012 г., комплексного расселения по каждому аварийному дому разработана муниципальная адресная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по переселению граждан города Перми из аварийного жилищного фонда на 2018-2020 годы, утвержденная Постановлением администрации города Перми от 28 марта 2018 г. N 184, действующая в рамках региональной адресной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по расселению аварийного жилищного фонда на территории Пермского края на 2018-2020 годы, утвержденной Постановлением Правительства Пермского края от 24 апреля 2018 г. N 217-п.</w:t>
            </w:r>
          </w:p>
          <w:p w:rsidR="00B346A7" w:rsidRDefault="00B346A7">
            <w:pPr>
              <w:pStyle w:val="ConsPlusNormal"/>
            </w:pPr>
            <w:r>
              <w:t>В результате реализации региональной программы за 3 года планируется расселение 42,3 тыс. кв. м аварийного жилищного фонда, расположенного в Центральном планировочном районе, в том числе в 2019-2020 годах 33,1 тыс. кв. м. Снести предстоит 105 домов площадью 54,7 тыс. кв. м.</w:t>
            </w:r>
          </w:p>
          <w:p w:rsidR="00B346A7" w:rsidRDefault="00B346A7">
            <w:pPr>
              <w:pStyle w:val="ConsPlusNormal"/>
            </w:pPr>
            <w:r>
              <w:t>Расселение и снос аварийных домов способствуют созданию комфортной среды проживания, улучшению внешнего облика и благоустройства города, развитию инженерной и социальной инфраструктуры, повышают инвестиционную привлекательность города.</w:t>
            </w:r>
          </w:p>
          <w:p w:rsidR="00B346A7" w:rsidRDefault="00B346A7">
            <w:pPr>
              <w:pStyle w:val="ConsPlusNormal"/>
            </w:pPr>
            <w:r>
              <w:t>Муниципальный жилищный фонд города Перми, по данным на 1 июня 2018 г., составил 617,5 тыс. кв. м, в котором проживает 14847 семей.</w:t>
            </w:r>
          </w:p>
          <w:p w:rsidR="00B346A7" w:rsidRDefault="00B346A7">
            <w:pPr>
              <w:pStyle w:val="ConsPlusNormal"/>
            </w:pPr>
            <w:r>
              <w:t xml:space="preserve">Состав муниципального жилищного фонда города Перми постоянно меняется: с одной стороны, жилые помещения выбывают в связи с приватизацией жилья гражданами, расселением и сносом строений, с </w:t>
            </w:r>
            <w:r>
              <w:lastRenderedPageBreak/>
              <w:t>другой стороны, продолжается приемка жилых помещений в муниципальную собственность города Перми.</w:t>
            </w:r>
          </w:p>
          <w:p w:rsidR="00B346A7" w:rsidRDefault="00B346A7">
            <w:pPr>
              <w:pStyle w:val="ConsPlusNormal"/>
            </w:pPr>
            <w:r>
              <w:t>С целью постоянного мониторинга и систематизации информации о площади, состоянии, заселении муниципальных жилых помещений, быстрого и качественного предоставления услуги гражданам, проживающим в муниципальном жилищном фонде, организации заключения договоров социального найма, обеспечения полноты и своевременности сбора платы за социальный наем жилых помещений создано муниципальное казенное учреждение "Управление муниципальным жилищным фондом города Перми".</w:t>
            </w:r>
          </w:p>
          <w:p w:rsidR="00B346A7" w:rsidRDefault="00B346A7">
            <w:pPr>
              <w:pStyle w:val="ConsPlusNormal"/>
            </w:pPr>
            <w:r>
              <w:t>На 1 июня 2018 г. на учете состоит 41600 граждан, которые нуждаются в жилых помещениях (13869 семей).</w:t>
            </w:r>
          </w:p>
          <w:p w:rsidR="00B346A7" w:rsidRDefault="00B346A7">
            <w:pPr>
              <w:pStyle w:val="ConsPlusNormal"/>
            </w:pPr>
            <w:r>
              <w:t>В городе Перми реализуются программы, направленные на улучшение жилищных условий различных категорий населения, ежегодно выдаются жилищные сертификаты молодым семьям, ветеранам и инвалидам, вынужденным переселенцам и гражданам, выехавшим из районов Крайнего Севера, реабилитированным гражданам, пострадавшим от политических репрессий, и участникам ликвидации последствий аварии на Чернобыльской АЭС</w:t>
            </w:r>
          </w:p>
        </w:tc>
      </w:tr>
      <w:tr w:rsidR="00B346A7">
        <w:tc>
          <w:tcPr>
            <w:tcW w:w="454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Цель программы</w:t>
            </w:r>
          </w:p>
        </w:tc>
        <w:tc>
          <w:tcPr>
            <w:tcW w:w="7201" w:type="dxa"/>
            <w:gridSpan w:val="5"/>
          </w:tcPr>
          <w:p w:rsidR="00B346A7" w:rsidRDefault="00B346A7">
            <w:pPr>
              <w:pStyle w:val="ConsPlusNormal"/>
            </w:pPr>
            <w:r>
              <w:t>создание системы мер, направленных на улучшение жилищных условий жителей города Перми</w:t>
            </w:r>
          </w:p>
        </w:tc>
      </w:tr>
      <w:tr w:rsidR="00B346A7">
        <w:tc>
          <w:tcPr>
            <w:tcW w:w="454" w:type="dxa"/>
          </w:tcPr>
          <w:p w:rsidR="00B346A7" w:rsidRDefault="00B346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201" w:type="dxa"/>
            <w:gridSpan w:val="5"/>
          </w:tcPr>
          <w:p w:rsidR="00B346A7" w:rsidRDefault="00B346A7">
            <w:pPr>
              <w:pStyle w:val="ConsPlusNormal"/>
            </w:pPr>
            <w:r>
              <w:t>1.1. Ликвидация аварийного и непригодного для проживания жилищного фонда.</w:t>
            </w:r>
          </w:p>
          <w:p w:rsidR="00B346A7" w:rsidRDefault="00B346A7">
            <w:pPr>
              <w:pStyle w:val="ConsPlusNormal"/>
            </w:pPr>
            <w:r>
              <w:t>1.1.1. Обеспечение жилыми помещениями граждан, проживающих в непригодном для проживания и аварийном жилищном фонде.</w:t>
            </w:r>
          </w:p>
          <w:p w:rsidR="00B346A7" w:rsidRDefault="00B346A7">
            <w:pPr>
              <w:pStyle w:val="ConsPlusNormal"/>
            </w:pPr>
            <w:r>
              <w:t>1.2. Управление муниципальным жилищным фондом города Перми.</w:t>
            </w:r>
          </w:p>
          <w:p w:rsidR="00B346A7" w:rsidRDefault="00B346A7">
            <w:pPr>
              <w:pStyle w:val="ConsPlusNormal"/>
            </w:pPr>
            <w:r>
              <w:t>1.2.1. Организация эффективного использования муниципального жилищного фонда.</w:t>
            </w:r>
          </w:p>
          <w:p w:rsidR="00B346A7" w:rsidRDefault="00B346A7">
            <w:pPr>
              <w:pStyle w:val="ConsPlusNormal"/>
            </w:pPr>
            <w:r>
              <w:t>1.3. Повышение доступности жилья.</w:t>
            </w:r>
          </w:p>
          <w:p w:rsidR="00B346A7" w:rsidRDefault="00B346A7">
            <w:pPr>
              <w:pStyle w:val="ConsPlusNormal"/>
            </w:pPr>
            <w:r>
              <w:t>1.3.1. Обеспечение жилыми помещениями отдельных категорий граждан, проживающих в городе Перми и нуждающихся в улучшении жилищных условий.</w:t>
            </w:r>
          </w:p>
          <w:p w:rsidR="00B346A7" w:rsidRDefault="00B346A7">
            <w:pPr>
              <w:pStyle w:val="ConsPlusNormal"/>
            </w:pPr>
            <w:r>
              <w:lastRenderedPageBreak/>
              <w:t>1.3.2. Обеспечение доступным жильем граждан города Перми путем предоставления мер социальной поддержки</w:t>
            </w:r>
          </w:p>
        </w:tc>
      </w:tr>
      <w:tr w:rsidR="00B346A7">
        <w:tc>
          <w:tcPr>
            <w:tcW w:w="454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201" w:type="dxa"/>
            <w:gridSpan w:val="5"/>
          </w:tcPr>
          <w:p w:rsidR="00B346A7" w:rsidRDefault="00B346A7">
            <w:pPr>
              <w:pStyle w:val="ConsPlusNormal"/>
            </w:pPr>
            <w:r>
              <w:t>2019-2023 годы</w:t>
            </w:r>
          </w:p>
        </w:tc>
      </w:tr>
      <w:tr w:rsidR="00B346A7">
        <w:tc>
          <w:tcPr>
            <w:tcW w:w="45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2023 год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1388146,000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1440637,200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732386,400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441577,400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476547,400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382774,600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334358,000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441093,800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441577,400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476547,400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321060,400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426960,000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22000,0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596236,300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591244,500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181217,900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996092,200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1107331,400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439117,200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296371,400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297411,400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439117,200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299060,400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404960,000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400660,400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404960,000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подпрограмма 1.2, всего (тыс. руб.),</w:t>
            </w:r>
          </w:p>
          <w:p w:rsidR="00B346A7" w:rsidRDefault="00B346A7">
            <w:pPr>
              <w:pStyle w:val="ConsPlusNormal"/>
            </w:pPr>
            <w:r>
              <w:lastRenderedPageBreak/>
              <w:t>в том числе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37378,300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36946,600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36946,600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37430,200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37430,200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37378,300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36946,600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36946,600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37430,200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37430,200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354675,500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296359,200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291292,600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49024,900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195575,900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186284,500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181217,900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45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2023 год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учете, %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1,6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 xml:space="preserve">расселенная площадь жилищного фонда, жилые помещения которого признаны непригодными для проживания и многоквартирные дома аварийными и подлежащими </w:t>
            </w:r>
            <w:r>
              <w:lastRenderedPageBreak/>
              <w:t>сносу, тыс. кв. м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19,8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18,8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7,5</w:t>
            </w:r>
          </w:p>
        </w:tc>
      </w:tr>
      <w:tr w:rsidR="00B346A7">
        <w:tc>
          <w:tcPr>
            <w:tcW w:w="454" w:type="dxa"/>
            <w:vMerge/>
          </w:tcPr>
          <w:p w:rsidR="00B346A7" w:rsidRDefault="00B346A7"/>
        </w:tc>
        <w:tc>
          <w:tcPr>
            <w:tcW w:w="3033" w:type="dxa"/>
          </w:tcPr>
          <w:p w:rsidR="00B346A7" w:rsidRDefault="00B346A7">
            <w:pPr>
              <w:pStyle w:val="ConsPlusNormal"/>
            </w:pPr>
            <w:r>
              <w:t>количество семей, улучшивших жилищные условия, ед.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688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603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221</w:t>
            </w:r>
          </w:p>
        </w:tc>
      </w:tr>
    </w:tbl>
    <w:p w:rsidR="00B346A7" w:rsidRDefault="00B346A7">
      <w:pPr>
        <w:pStyle w:val="ConsPlusNormal"/>
        <w:jc w:val="both"/>
      </w:pPr>
    </w:p>
    <w:p w:rsidR="00B346A7" w:rsidRDefault="00B346A7">
      <w:pPr>
        <w:pStyle w:val="ConsPlusTitle"/>
        <w:jc w:val="center"/>
        <w:outlineLvl w:val="1"/>
      </w:pPr>
      <w:r>
        <w:t>ФИНАНСИРОВАНИЕ</w:t>
      </w:r>
    </w:p>
    <w:p w:rsidR="00B346A7" w:rsidRDefault="00B346A7">
      <w:pPr>
        <w:pStyle w:val="ConsPlusTitle"/>
        <w:jc w:val="center"/>
      </w:pPr>
      <w:r>
        <w:t>муниципальной программы "Обеспечение жильем жителей города</w:t>
      </w:r>
    </w:p>
    <w:p w:rsidR="00B346A7" w:rsidRDefault="00B346A7">
      <w:pPr>
        <w:pStyle w:val="ConsPlusTitle"/>
        <w:jc w:val="center"/>
      </w:pPr>
      <w:r>
        <w:t>Перми"</w:t>
      </w:r>
    </w:p>
    <w:p w:rsidR="00B346A7" w:rsidRDefault="00B346A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834"/>
        <w:gridCol w:w="2074"/>
        <w:gridCol w:w="1531"/>
        <w:gridCol w:w="1531"/>
        <w:gridCol w:w="1361"/>
        <w:gridCol w:w="1417"/>
        <w:gridCol w:w="1361"/>
      </w:tblGrid>
      <w:tr w:rsidR="00B346A7">
        <w:tc>
          <w:tcPr>
            <w:tcW w:w="737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83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07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201" w:type="dxa"/>
            <w:gridSpan w:val="5"/>
          </w:tcPr>
          <w:p w:rsidR="00B346A7" w:rsidRDefault="00B346A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346A7">
        <w:tc>
          <w:tcPr>
            <w:tcW w:w="737" w:type="dxa"/>
            <w:vMerge/>
          </w:tcPr>
          <w:p w:rsidR="00B346A7" w:rsidRDefault="00B346A7"/>
        </w:tc>
        <w:tc>
          <w:tcPr>
            <w:tcW w:w="1834" w:type="dxa"/>
            <w:vMerge/>
          </w:tcPr>
          <w:p w:rsidR="00B346A7" w:rsidRDefault="00B346A7"/>
        </w:tc>
        <w:tc>
          <w:tcPr>
            <w:tcW w:w="2074" w:type="dxa"/>
            <w:vMerge/>
          </w:tcPr>
          <w:p w:rsidR="00B346A7" w:rsidRDefault="00B346A7"/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2023 год</w:t>
            </w:r>
          </w:p>
        </w:tc>
      </w:tr>
      <w:tr w:rsidR="00B346A7"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4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8</w:t>
            </w:r>
          </w:p>
        </w:tc>
      </w:tr>
      <w:tr w:rsidR="00B346A7"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09" w:type="dxa"/>
            <w:gridSpan w:val="7"/>
          </w:tcPr>
          <w:p w:rsidR="00B346A7" w:rsidRDefault="00B346A7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B346A7">
        <w:tc>
          <w:tcPr>
            <w:tcW w:w="737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834" w:type="dxa"/>
            <w:vMerge w:val="restart"/>
          </w:tcPr>
          <w:p w:rsidR="00B346A7" w:rsidRDefault="00B346A7">
            <w:pPr>
              <w:pStyle w:val="ConsPlusNormal"/>
            </w:pPr>
            <w:r>
              <w:t>Подпрограмма. Ликвидация аварийного и непригодного для проживания жилищного фонда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296371,400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297411,400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439117,200</w:t>
            </w:r>
          </w:p>
        </w:tc>
      </w:tr>
      <w:tr w:rsidR="00B346A7">
        <w:tc>
          <w:tcPr>
            <w:tcW w:w="737" w:type="dxa"/>
            <w:vMerge/>
          </w:tcPr>
          <w:p w:rsidR="00B346A7" w:rsidRDefault="00B346A7"/>
        </w:tc>
        <w:tc>
          <w:tcPr>
            <w:tcW w:w="1834" w:type="dxa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299060,400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404960,000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737" w:type="dxa"/>
            <w:vMerge/>
          </w:tcPr>
          <w:p w:rsidR="00B346A7" w:rsidRDefault="00B346A7"/>
        </w:tc>
        <w:tc>
          <w:tcPr>
            <w:tcW w:w="1834" w:type="dxa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400660,400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404960,000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908" w:type="dxa"/>
            <w:gridSpan w:val="2"/>
          </w:tcPr>
          <w:p w:rsidR="00B346A7" w:rsidRDefault="00B346A7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996092,200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1107331,400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439117,200</w:t>
            </w:r>
          </w:p>
        </w:tc>
      </w:tr>
      <w:tr w:rsidR="00B346A7"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1834" w:type="dxa"/>
          </w:tcPr>
          <w:p w:rsidR="00B346A7" w:rsidRDefault="00B346A7">
            <w:pPr>
              <w:pStyle w:val="ConsPlusNormal"/>
            </w:pPr>
            <w:r>
              <w:t>Подпрограмма. Управление муниципальным жилищным фондом города Перми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37378,300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36946,600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36946,600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37430,200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37430,200</w:t>
            </w:r>
          </w:p>
        </w:tc>
      </w:tr>
      <w:tr w:rsidR="00B346A7"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908" w:type="dxa"/>
            <w:gridSpan w:val="2"/>
          </w:tcPr>
          <w:p w:rsidR="00B346A7" w:rsidRDefault="00B346A7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37378,300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36946,600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36946,600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37430,200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37430,200</w:t>
            </w:r>
          </w:p>
        </w:tc>
      </w:tr>
      <w:tr w:rsidR="00B346A7">
        <w:tc>
          <w:tcPr>
            <w:tcW w:w="737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1834" w:type="dxa"/>
            <w:vMerge w:val="restart"/>
          </w:tcPr>
          <w:p w:rsidR="00B346A7" w:rsidRDefault="00B346A7">
            <w:pPr>
              <w:pStyle w:val="ConsPlusNormal"/>
            </w:pPr>
            <w:r>
              <w:t>Подпрограмма. Повышение доступности жилья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49024,900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737" w:type="dxa"/>
            <w:vMerge/>
          </w:tcPr>
          <w:p w:rsidR="00B346A7" w:rsidRDefault="00B346A7"/>
        </w:tc>
        <w:tc>
          <w:tcPr>
            <w:tcW w:w="1834" w:type="dxa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22000,0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737" w:type="dxa"/>
            <w:vMerge/>
          </w:tcPr>
          <w:p w:rsidR="00B346A7" w:rsidRDefault="00B346A7"/>
        </w:tc>
        <w:tc>
          <w:tcPr>
            <w:tcW w:w="1834" w:type="dxa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195575,900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186284,500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181217,900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737" w:type="dxa"/>
            <w:vMerge/>
          </w:tcPr>
          <w:p w:rsidR="00B346A7" w:rsidRDefault="00B346A7"/>
        </w:tc>
        <w:tc>
          <w:tcPr>
            <w:tcW w:w="1834" w:type="dxa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10645,8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737" w:type="dxa"/>
            <w:vMerge/>
          </w:tcPr>
          <w:p w:rsidR="00B346A7" w:rsidRDefault="00B346A7"/>
        </w:tc>
        <w:tc>
          <w:tcPr>
            <w:tcW w:w="1834" w:type="dxa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77428,9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3908" w:type="dxa"/>
            <w:gridSpan w:val="2"/>
          </w:tcPr>
          <w:p w:rsidR="00B346A7" w:rsidRDefault="00B346A7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220830,600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163560,200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159539,500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3908" w:type="dxa"/>
            <w:gridSpan w:val="2"/>
          </w:tcPr>
          <w:p w:rsidR="00B346A7" w:rsidRDefault="00B346A7">
            <w:pPr>
              <w:pStyle w:val="ConsPlusNormal"/>
            </w:pPr>
            <w:r>
              <w:t xml:space="preserve">Задача. Обеспечение доступным жильем граждан города Перми путем </w:t>
            </w:r>
            <w:r>
              <w:lastRenderedPageBreak/>
              <w:t>предоставления мер социальной поддержки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133844,900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132799,000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131753,100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2571" w:type="dxa"/>
            <w:gridSpan w:val="2"/>
            <w:vMerge w:val="restart"/>
          </w:tcPr>
          <w:p w:rsidR="00B346A7" w:rsidRDefault="00B346A7">
            <w:pPr>
              <w:pStyle w:val="ConsPlusNormal"/>
            </w:pPr>
            <w:r>
              <w:lastRenderedPageBreak/>
              <w:t>Итого по цели,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1388146,000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1440637,200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732386,400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441577,400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476547,400</w:t>
            </w:r>
          </w:p>
        </w:tc>
      </w:tr>
      <w:tr w:rsidR="00B346A7">
        <w:tc>
          <w:tcPr>
            <w:tcW w:w="2571" w:type="dxa"/>
            <w:gridSpan w:val="2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382774,600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334358,000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441093,800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441577,400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476547,400</w:t>
            </w:r>
          </w:p>
        </w:tc>
      </w:tr>
      <w:tr w:rsidR="00B346A7">
        <w:tc>
          <w:tcPr>
            <w:tcW w:w="2571" w:type="dxa"/>
            <w:gridSpan w:val="2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321060,400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426960,000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2571" w:type="dxa"/>
            <w:gridSpan w:val="2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596236,300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591244,500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181217,900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2571" w:type="dxa"/>
            <w:gridSpan w:val="2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2571" w:type="dxa"/>
            <w:gridSpan w:val="2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2571" w:type="dxa"/>
            <w:gridSpan w:val="2"/>
            <w:vMerge w:val="restart"/>
          </w:tcPr>
          <w:p w:rsidR="00B346A7" w:rsidRDefault="00B346A7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1388146,000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1440637,200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732386,400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441577,400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476547,400</w:t>
            </w:r>
          </w:p>
        </w:tc>
      </w:tr>
      <w:tr w:rsidR="00B346A7">
        <w:tc>
          <w:tcPr>
            <w:tcW w:w="2571" w:type="dxa"/>
            <w:gridSpan w:val="2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382774,600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334358,000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441093,800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441577,400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476547,400</w:t>
            </w:r>
          </w:p>
        </w:tc>
      </w:tr>
      <w:tr w:rsidR="00B346A7">
        <w:tc>
          <w:tcPr>
            <w:tcW w:w="2571" w:type="dxa"/>
            <w:gridSpan w:val="2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321060,400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426960,000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2571" w:type="dxa"/>
            <w:gridSpan w:val="2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596236,300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591244,500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181217,900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2571" w:type="dxa"/>
            <w:gridSpan w:val="2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2571" w:type="dxa"/>
            <w:gridSpan w:val="2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</w:tbl>
    <w:p w:rsidR="00B346A7" w:rsidRDefault="00B346A7">
      <w:pPr>
        <w:pStyle w:val="ConsPlusNormal"/>
        <w:jc w:val="both"/>
      </w:pPr>
    </w:p>
    <w:p w:rsidR="00B346A7" w:rsidRDefault="00B346A7">
      <w:pPr>
        <w:pStyle w:val="ConsPlusTitle"/>
        <w:jc w:val="center"/>
        <w:outlineLvl w:val="1"/>
      </w:pPr>
      <w:r>
        <w:t>СИСТЕМА ПРОГРАММНЫХ МЕРОПРИЯТИЙ</w:t>
      </w:r>
    </w:p>
    <w:p w:rsidR="00B346A7" w:rsidRDefault="00B346A7">
      <w:pPr>
        <w:pStyle w:val="ConsPlusTitle"/>
        <w:jc w:val="center"/>
      </w:pPr>
      <w:r>
        <w:t>подпрограммы 1.1 "Ликвидация аварийного и непригодного</w:t>
      </w:r>
    </w:p>
    <w:p w:rsidR="00B346A7" w:rsidRDefault="00B346A7">
      <w:pPr>
        <w:pStyle w:val="ConsPlusTitle"/>
        <w:jc w:val="center"/>
      </w:pPr>
      <w:r>
        <w:t>для проживания жилищного фонда" муниципальной программы</w:t>
      </w:r>
    </w:p>
    <w:p w:rsidR="00B346A7" w:rsidRDefault="00B346A7">
      <w:pPr>
        <w:pStyle w:val="ConsPlusTitle"/>
        <w:jc w:val="center"/>
      </w:pPr>
      <w:r>
        <w:t>"Обеспечение жильем жителей города Перми"</w:t>
      </w:r>
    </w:p>
    <w:p w:rsidR="00B346A7" w:rsidRDefault="00B346A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104"/>
        <w:gridCol w:w="624"/>
        <w:gridCol w:w="680"/>
        <w:gridCol w:w="624"/>
        <w:gridCol w:w="604"/>
        <w:gridCol w:w="604"/>
        <w:gridCol w:w="604"/>
        <w:gridCol w:w="1279"/>
        <w:gridCol w:w="2074"/>
        <w:gridCol w:w="1417"/>
        <w:gridCol w:w="1474"/>
        <w:gridCol w:w="1361"/>
        <w:gridCol w:w="1361"/>
        <w:gridCol w:w="1361"/>
      </w:tblGrid>
      <w:tr w:rsidR="00B346A7">
        <w:tc>
          <w:tcPr>
            <w:tcW w:w="130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0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740" w:type="dxa"/>
            <w:gridSpan w:val="6"/>
          </w:tcPr>
          <w:p w:rsidR="00B346A7" w:rsidRDefault="00B346A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207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974" w:type="dxa"/>
            <w:gridSpan w:val="5"/>
          </w:tcPr>
          <w:p w:rsidR="00B346A7" w:rsidRDefault="00B346A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346A7">
        <w:tc>
          <w:tcPr>
            <w:tcW w:w="1304" w:type="dxa"/>
            <w:vMerge/>
          </w:tcPr>
          <w:p w:rsidR="00B346A7" w:rsidRDefault="00B346A7"/>
        </w:tc>
        <w:tc>
          <w:tcPr>
            <w:tcW w:w="2104" w:type="dxa"/>
            <w:vMerge/>
          </w:tcPr>
          <w:p w:rsidR="00B346A7" w:rsidRDefault="00B346A7"/>
        </w:tc>
        <w:tc>
          <w:tcPr>
            <w:tcW w:w="624" w:type="dxa"/>
          </w:tcPr>
          <w:p w:rsidR="00B346A7" w:rsidRDefault="00B346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24" w:type="dxa"/>
          </w:tcPr>
          <w:p w:rsidR="00B346A7" w:rsidRDefault="00B346A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79" w:type="dxa"/>
            <w:vMerge/>
          </w:tcPr>
          <w:p w:rsidR="00B346A7" w:rsidRDefault="00B346A7"/>
        </w:tc>
        <w:tc>
          <w:tcPr>
            <w:tcW w:w="2074" w:type="dxa"/>
            <w:vMerge/>
          </w:tcPr>
          <w:p w:rsidR="00B346A7" w:rsidRDefault="00B346A7"/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2023 год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04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B346A7" w:rsidRDefault="00B346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15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6171" w:type="dxa"/>
            <w:gridSpan w:val="14"/>
          </w:tcPr>
          <w:p w:rsidR="00B346A7" w:rsidRDefault="00B346A7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6171" w:type="dxa"/>
            <w:gridSpan w:val="14"/>
          </w:tcPr>
          <w:p w:rsidR="00B346A7" w:rsidRDefault="00B346A7">
            <w:pPr>
              <w:pStyle w:val="ConsPlusNormal"/>
            </w:pPr>
            <w:r>
              <w:t>Переселение граждан города Перми из непригодного для проживания и аварийного жилищного фонда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6171" w:type="dxa"/>
            <w:gridSpan w:val="14"/>
          </w:tcPr>
          <w:p w:rsidR="00B346A7" w:rsidRDefault="00B346A7">
            <w:pPr>
              <w:pStyle w:val="ConsPlusNormal"/>
            </w:pPr>
            <w:r>
              <w:t>Переселение граждан города Перми из многоквартирных домов, признанных аварийными и не входящих в действующие программы переселения, непригодного для проживания жилищного фонда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104" w:type="dxa"/>
          </w:tcPr>
          <w:p w:rsidR="00B346A7" w:rsidRDefault="00B346A7">
            <w:pPr>
              <w:pStyle w:val="ConsPlusNormal"/>
            </w:pPr>
            <w:r>
              <w:t xml:space="preserve">общая площадь жилых помещений, приобретенных (построенных), изъятых для переселения граждан из непригодного для проживания и </w:t>
            </w:r>
            <w:r>
              <w:lastRenderedPageBreak/>
              <w:t>аварийного жилищного фонда</w:t>
            </w:r>
          </w:p>
        </w:tc>
        <w:tc>
          <w:tcPr>
            <w:tcW w:w="624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24" w:type="dxa"/>
          </w:tcPr>
          <w:p w:rsidR="00B346A7" w:rsidRDefault="00B346A7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279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100401,100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100304,300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434970,000</w:t>
            </w:r>
          </w:p>
        </w:tc>
      </w:tr>
      <w:tr w:rsidR="00B346A7">
        <w:tc>
          <w:tcPr>
            <w:tcW w:w="8427" w:type="dxa"/>
            <w:gridSpan w:val="9"/>
          </w:tcPr>
          <w:p w:rsidR="00B346A7" w:rsidRDefault="00B346A7">
            <w:pPr>
              <w:pStyle w:val="ConsPlusNormal"/>
              <w:jc w:val="both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100401,100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100304,300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434970,000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6171" w:type="dxa"/>
            <w:gridSpan w:val="14"/>
          </w:tcPr>
          <w:p w:rsidR="00B346A7" w:rsidRDefault="00B346A7">
            <w:pPr>
              <w:pStyle w:val="ConsPlusNormal"/>
            </w:pPr>
            <w:r>
              <w:t>Снос многоквартирных домов, признанных аварийными и подлежащими сносу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104" w:type="dxa"/>
          </w:tcPr>
          <w:p w:rsidR="00B346A7" w:rsidRDefault="00B346A7">
            <w:pPr>
              <w:pStyle w:val="ConsPlusNormal"/>
            </w:pPr>
            <w:r>
              <w:t>площадь ликвидированного аварийного жилищного фонда</w:t>
            </w:r>
          </w:p>
        </w:tc>
        <w:tc>
          <w:tcPr>
            <w:tcW w:w="624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14,7</w:t>
            </w:r>
          </w:p>
        </w:tc>
        <w:tc>
          <w:tcPr>
            <w:tcW w:w="624" w:type="dxa"/>
          </w:tcPr>
          <w:p w:rsidR="00B346A7" w:rsidRDefault="00B346A7">
            <w:pPr>
              <w:pStyle w:val="ConsPlusNormal"/>
              <w:jc w:val="center"/>
            </w:pPr>
            <w:r>
              <w:t>14,7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33792,700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33792,700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8427" w:type="dxa"/>
            <w:gridSpan w:val="9"/>
          </w:tcPr>
          <w:p w:rsidR="00B346A7" w:rsidRDefault="00B346A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33792,700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33792,700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6171" w:type="dxa"/>
            <w:gridSpan w:val="14"/>
          </w:tcPr>
          <w:p w:rsidR="00B346A7" w:rsidRDefault="00B346A7">
            <w:pPr>
              <w:pStyle w:val="ConsPlusNormal"/>
            </w:pPr>
            <w:r>
              <w:t>Мероприятия по расселению жилищного фонда на территории Пермского края, признанного аварийным после 1 января 2012 г.</w:t>
            </w:r>
          </w:p>
        </w:tc>
      </w:tr>
      <w:tr w:rsidR="00B346A7">
        <w:tc>
          <w:tcPr>
            <w:tcW w:w="130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104" w:type="dxa"/>
            <w:vMerge w:val="restart"/>
          </w:tcPr>
          <w:p w:rsidR="00B346A7" w:rsidRDefault="00B346A7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62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80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17,6</w:t>
            </w:r>
          </w:p>
        </w:tc>
        <w:tc>
          <w:tcPr>
            <w:tcW w:w="62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60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60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158030,400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159167,200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304" w:type="dxa"/>
            <w:vMerge/>
          </w:tcPr>
          <w:p w:rsidR="00B346A7" w:rsidRDefault="00B346A7"/>
        </w:tc>
        <w:tc>
          <w:tcPr>
            <w:tcW w:w="2104" w:type="dxa"/>
            <w:vMerge/>
          </w:tcPr>
          <w:p w:rsidR="00B346A7" w:rsidRDefault="00B346A7"/>
        </w:tc>
        <w:tc>
          <w:tcPr>
            <w:tcW w:w="624" w:type="dxa"/>
            <w:vMerge/>
          </w:tcPr>
          <w:p w:rsidR="00B346A7" w:rsidRDefault="00B346A7"/>
        </w:tc>
        <w:tc>
          <w:tcPr>
            <w:tcW w:w="680" w:type="dxa"/>
            <w:vMerge/>
          </w:tcPr>
          <w:p w:rsidR="00B346A7" w:rsidRDefault="00B346A7"/>
        </w:tc>
        <w:tc>
          <w:tcPr>
            <w:tcW w:w="624" w:type="dxa"/>
            <w:vMerge/>
          </w:tcPr>
          <w:p w:rsidR="00B346A7" w:rsidRDefault="00B346A7"/>
        </w:tc>
        <w:tc>
          <w:tcPr>
            <w:tcW w:w="604" w:type="dxa"/>
            <w:vMerge/>
          </w:tcPr>
          <w:p w:rsidR="00B346A7" w:rsidRDefault="00B346A7"/>
        </w:tc>
        <w:tc>
          <w:tcPr>
            <w:tcW w:w="604" w:type="dxa"/>
            <w:vMerge/>
          </w:tcPr>
          <w:p w:rsidR="00B346A7" w:rsidRDefault="00B346A7"/>
        </w:tc>
        <w:tc>
          <w:tcPr>
            <w:tcW w:w="604" w:type="dxa"/>
            <w:vMerge/>
          </w:tcPr>
          <w:p w:rsidR="00B346A7" w:rsidRDefault="00B346A7"/>
        </w:tc>
        <w:tc>
          <w:tcPr>
            <w:tcW w:w="1279" w:type="dxa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299060,400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404960,000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304" w:type="dxa"/>
            <w:vMerge/>
          </w:tcPr>
          <w:p w:rsidR="00B346A7" w:rsidRDefault="00B346A7"/>
        </w:tc>
        <w:tc>
          <w:tcPr>
            <w:tcW w:w="2104" w:type="dxa"/>
            <w:vMerge/>
          </w:tcPr>
          <w:p w:rsidR="00B346A7" w:rsidRDefault="00B346A7"/>
        </w:tc>
        <w:tc>
          <w:tcPr>
            <w:tcW w:w="624" w:type="dxa"/>
            <w:vMerge/>
          </w:tcPr>
          <w:p w:rsidR="00B346A7" w:rsidRDefault="00B346A7"/>
        </w:tc>
        <w:tc>
          <w:tcPr>
            <w:tcW w:w="680" w:type="dxa"/>
            <w:vMerge/>
          </w:tcPr>
          <w:p w:rsidR="00B346A7" w:rsidRDefault="00B346A7"/>
        </w:tc>
        <w:tc>
          <w:tcPr>
            <w:tcW w:w="624" w:type="dxa"/>
            <w:vMerge/>
          </w:tcPr>
          <w:p w:rsidR="00B346A7" w:rsidRDefault="00B346A7"/>
        </w:tc>
        <w:tc>
          <w:tcPr>
            <w:tcW w:w="604" w:type="dxa"/>
            <w:vMerge/>
          </w:tcPr>
          <w:p w:rsidR="00B346A7" w:rsidRDefault="00B346A7"/>
        </w:tc>
        <w:tc>
          <w:tcPr>
            <w:tcW w:w="604" w:type="dxa"/>
            <w:vMerge/>
          </w:tcPr>
          <w:p w:rsidR="00B346A7" w:rsidRDefault="00B346A7"/>
        </w:tc>
        <w:tc>
          <w:tcPr>
            <w:tcW w:w="604" w:type="dxa"/>
            <w:vMerge/>
          </w:tcPr>
          <w:p w:rsidR="00B346A7" w:rsidRDefault="00B346A7"/>
        </w:tc>
        <w:tc>
          <w:tcPr>
            <w:tcW w:w="1279" w:type="dxa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400660,400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404960,000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8427" w:type="dxa"/>
            <w:gridSpan w:val="9"/>
            <w:vMerge w:val="restart"/>
          </w:tcPr>
          <w:p w:rsidR="00B346A7" w:rsidRDefault="00B346A7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857751,200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969087,200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8427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158030,400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159167,200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8427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299060,400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404960,000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8427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400660,400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404960,000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8427" w:type="dxa"/>
            <w:gridSpan w:val="9"/>
            <w:vMerge w:val="restart"/>
          </w:tcPr>
          <w:p w:rsidR="00B346A7" w:rsidRDefault="00B346A7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991945,000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1103184,200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434970,000</w:t>
            </w:r>
          </w:p>
        </w:tc>
      </w:tr>
      <w:tr w:rsidR="00B346A7">
        <w:tc>
          <w:tcPr>
            <w:tcW w:w="8427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292224,200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293264,200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400000,0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434970,000</w:t>
            </w:r>
          </w:p>
        </w:tc>
      </w:tr>
      <w:tr w:rsidR="00B346A7">
        <w:tc>
          <w:tcPr>
            <w:tcW w:w="8427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299060,400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404960,000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8427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400660,400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404960,000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6171" w:type="dxa"/>
            <w:gridSpan w:val="14"/>
          </w:tcPr>
          <w:p w:rsidR="00B346A7" w:rsidRDefault="00B346A7">
            <w:pPr>
              <w:pStyle w:val="ConsPlusNormal"/>
            </w:pPr>
            <w:r>
              <w:t>Реализация мероприятий в области жилищно-коммунального хозяйства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6171" w:type="dxa"/>
            <w:gridSpan w:val="14"/>
          </w:tcPr>
          <w:p w:rsidR="00B346A7" w:rsidRDefault="00B346A7">
            <w:pPr>
              <w:pStyle w:val="ConsPlusNormal"/>
            </w:pPr>
            <w:r>
              <w:t>Организация и проведение мероприятий в области жилищно-коммунального хозяйства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104" w:type="dxa"/>
          </w:tcPr>
          <w:p w:rsidR="00B346A7" w:rsidRDefault="00B346A7">
            <w:pPr>
              <w:pStyle w:val="ConsPlusNormal"/>
            </w:pPr>
            <w:r>
              <w:t>количество видов работ, связанных с жилищным фондом, выполненных для обеспечения реализации программы</w:t>
            </w:r>
          </w:p>
        </w:tc>
        <w:tc>
          <w:tcPr>
            <w:tcW w:w="624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9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2538,200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2903,200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3137,200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3137,200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3137,200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104" w:type="dxa"/>
          </w:tcPr>
          <w:p w:rsidR="00B346A7" w:rsidRDefault="00B346A7">
            <w:pPr>
              <w:pStyle w:val="ConsPlusNormal"/>
            </w:pPr>
            <w:r>
              <w:t>количество информационных систем, подлежащих функциональному развитию и сопровождению</w:t>
            </w:r>
          </w:p>
        </w:tc>
        <w:tc>
          <w:tcPr>
            <w:tcW w:w="624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B346A7" w:rsidRDefault="00B346A7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1609,000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1244,000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1010,000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1010,000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1010,000</w:t>
            </w:r>
          </w:p>
        </w:tc>
      </w:tr>
      <w:tr w:rsidR="00B346A7">
        <w:tc>
          <w:tcPr>
            <w:tcW w:w="8427" w:type="dxa"/>
            <w:gridSpan w:val="9"/>
          </w:tcPr>
          <w:p w:rsidR="00B346A7" w:rsidRDefault="00B346A7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4147,200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4147,200</w:t>
            </w:r>
          </w:p>
        </w:tc>
      </w:tr>
      <w:tr w:rsidR="00B346A7">
        <w:tc>
          <w:tcPr>
            <w:tcW w:w="8427" w:type="dxa"/>
            <w:gridSpan w:val="9"/>
          </w:tcPr>
          <w:p w:rsidR="00B346A7" w:rsidRDefault="00B346A7">
            <w:pPr>
              <w:pStyle w:val="ConsPlusNormal"/>
            </w:pPr>
            <w:r>
              <w:lastRenderedPageBreak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4147,200</w:t>
            </w:r>
          </w:p>
        </w:tc>
      </w:tr>
      <w:tr w:rsidR="00B346A7">
        <w:tc>
          <w:tcPr>
            <w:tcW w:w="8427" w:type="dxa"/>
            <w:gridSpan w:val="9"/>
            <w:vMerge w:val="restart"/>
          </w:tcPr>
          <w:p w:rsidR="00B346A7" w:rsidRDefault="00B346A7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996092,200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1107331,400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439117,200</w:t>
            </w:r>
          </w:p>
        </w:tc>
      </w:tr>
      <w:tr w:rsidR="00B346A7">
        <w:tc>
          <w:tcPr>
            <w:tcW w:w="8427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296371,400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297411,400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439117,200</w:t>
            </w:r>
          </w:p>
        </w:tc>
      </w:tr>
      <w:tr w:rsidR="00B346A7">
        <w:tc>
          <w:tcPr>
            <w:tcW w:w="8427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299060,400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404960,000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8427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400660,400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404960,000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8427" w:type="dxa"/>
            <w:gridSpan w:val="9"/>
            <w:vMerge w:val="restart"/>
          </w:tcPr>
          <w:p w:rsidR="00B346A7" w:rsidRDefault="00B346A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996092,200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1107331,400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439117,200</w:t>
            </w:r>
          </w:p>
        </w:tc>
      </w:tr>
      <w:tr w:rsidR="00B346A7">
        <w:tc>
          <w:tcPr>
            <w:tcW w:w="8427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296371,400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297411,400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439117,200</w:t>
            </w:r>
          </w:p>
        </w:tc>
      </w:tr>
      <w:tr w:rsidR="00B346A7">
        <w:tc>
          <w:tcPr>
            <w:tcW w:w="8427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299060,400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404960,000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8427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400660,400</w:t>
            </w:r>
          </w:p>
        </w:tc>
        <w:tc>
          <w:tcPr>
            <w:tcW w:w="1474" w:type="dxa"/>
          </w:tcPr>
          <w:p w:rsidR="00B346A7" w:rsidRDefault="00B346A7">
            <w:pPr>
              <w:pStyle w:val="ConsPlusNormal"/>
              <w:jc w:val="center"/>
            </w:pPr>
            <w:r>
              <w:t>404960,000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</w:tbl>
    <w:p w:rsidR="00B346A7" w:rsidRDefault="00B346A7">
      <w:pPr>
        <w:sectPr w:rsidR="00B346A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right"/>
        <w:outlineLvl w:val="2"/>
      </w:pPr>
      <w:r>
        <w:t>Приложение</w:t>
      </w:r>
    </w:p>
    <w:p w:rsidR="00B346A7" w:rsidRDefault="00B346A7">
      <w:pPr>
        <w:pStyle w:val="ConsPlusNormal"/>
        <w:jc w:val="right"/>
      </w:pPr>
      <w:r>
        <w:t>к системе программных</w:t>
      </w:r>
    </w:p>
    <w:p w:rsidR="00B346A7" w:rsidRDefault="00B346A7">
      <w:pPr>
        <w:pStyle w:val="ConsPlusNormal"/>
        <w:jc w:val="right"/>
      </w:pPr>
      <w:r>
        <w:t>мероприятий подпрограммы 1.1</w:t>
      </w:r>
    </w:p>
    <w:p w:rsidR="00B346A7" w:rsidRDefault="00B346A7">
      <w:pPr>
        <w:pStyle w:val="ConsPlusNormal"/>
        <w:jc w:val="right"/>
      </w:pPr>
      <w:r>
        <w:t>"Ликвидация аварийного и</w:t>
      </w:r>
    </w:p>
    <w:p w:rsidR="00B346A7" w:rsidRDefault="00B346A7">
      <w:pPr>
        <w:pStyle w:val="ConsPlusNormal"/>
        <w:jc w:val="right"/>
      </w:pPr>
      <w:r>
        <w:t>непригодного для проживания</w:t>
      </w:r>
    </w:p>
    <w:p w:rsidR="00B346A7" w:rsidRDefault="00B346A7">
      <w:pPr>
        <w:pStyle w:val="ConsPlusNormal"/>
        <w:jc w:val="right"/>
      </w:pPr>
      <w:r>
        <w:t>жилищного фонда" муниципальной</w:t>
      </w:r>
    </w:p>
    <w:p w:rsidR="00B346A7" w:rsidRDefault="00B346A7">
      <w:pPr>
        <w:pStyle w:val="ConsPlusNormal"/>
        <w:jc w:val="right"/>
      </w:pPr>
      <w:r>
        <w:t>программы "Обеспечение жильем</w:t>
      </w:r>
    </w:p>
    <w:p w:rsidR="00B346A7" w:rsidRDefault="00B346A7">
      <w:pPr>
        <w:pStyle w:val="ConsPlusNormal"/>
        <w:jc w:val="right"/>
      </w:pPr>
      <w:r>
        <w:t>жителей города Перми"</w:t>
      </w: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right"/>
      </w:pPr>
      <w:r>
        <w:t>Таблица 1</w:t>
      </w: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Title"/>
        <w:jc w:val="center"/>
      </w:pPr>
      <w:r>
        <w:t>ИНФОРМАЦИЯ</w:t>
      </w:r>
    </w:p>
    <w:p w:rsidR="00B346A7" w:rsidRDefault="00B346A7">
      <w:pPr>
        <w:pStyle w:val="ConsPlusTitle"/>
        <w:jc w:val="center"/>
      </w:pPr>
      <w:r>
        <w:t>по осуществлению капитальных вложений в объекты</w:t>
      </w:r>
    </w:p>
    <w:p w:rsidR="00B346A7" w:rsidRDefault="00B346A7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B346A7" w:rsidRDefault="00B346A7">
      <w:pPr>
        <w:pStyle w:val="ConsPlusTitle"/>
        <w:jc w:val="center"/>
      </w:pPr>
      <w:r>
        <w:t>"Ликвидация аварийного и непригодного для проживания</w:t>
      </w:r>
    </w:p>
    <w:p w:rsidR="00B346A7" w:rsidRDefault="00B346A7">
      <w:pPr>
        <w:pStyle w:val="ConsPlusTitle"/>
        <w:jc w:val="center"/>
      </w:pPr>
      <w:r>
        <w:t>жилищного фонда" муниципальной программы</w:t>
      </w:r>
    </w:p>
    <w:p w:rsidR="00B346A7" w:rsidRDefault="00B346A7">
      <w:pPr>
        <w:pStyle w:val="ConsPlusTitle"/>
        <w:jc w:val="center"/>
      </w:pPr>
      <w:r>
        <w:t>"Обеспечение жильем жителей города Перми"</w:t>
      </w:r>
    </w:p>
    <w:p w:rsidR="00B346A7" w:rsidRDefault="00B346A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573"/>
        <w:gridCol w:w="1361"/>
        <w:gridCol w:w="1531"/>
        <w:gridCol w:w="632"/>
        <w:gridCol w:w="737"/>
        <w:gridCol w:w="1417"/>
        <w:gridCol w:w="1417"/>
      </w:tblGrid>
      <w:tr w:rsidR="00B346A7">
        <w:tc>
          <w:tcPr>
            <w:tcW w:w="567" w:type="dxa"/>
          </w:tcPr>
          <w:p w:rsidR="00B346A7" w:rsidRDefault="00B346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095" w:type="dxa"/>
            <w:gridSpan w:val="6"/>
          </w:tcPr>
          <w:p w:rsidR="00B346A7" w:rsidRDefault="00B346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B346A7">
        <w:tc>
          <w:tcPr>
            <w:tcW w:w="567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5" w:type="dxa"/>
            <w:gridSpan w:val="6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</w:tr>
      <w:tr w:rsidR="00B346A7">
        <w:tc>
          <w:tcPr>
            <w:tcW w:w="567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095" w:type="dxa"/>
            <w:gridSpan w:val="6"/>
          </w:tcPr>
          <w:p w:rsidR="00B346A7" w:rsidRDefault="00B346A7">
            <w:pPr>
              <w:pStyle w:val="ConsPlusNormal"/>
            </w:pPr>
            <w:r>
              <w:t>жилые помещения, приобретенные для реализации мероприятий, связанных с переселением граждан из непригодного для проживания и аварийного жилищного фонда</w:t>
            </w:r>
          </w:p>
        </w:tc>
      </w:tr>
      <w:tr w:rsidR="00B346A7">
        <w:tc>
          <w:tcPr>
            <w:tcW w:w="567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095" w:type="dxa"/>
            <w:gridSpan w:val="6"/>
          </w:tcPr>
          <w:p w:rsidR="00B346A7" w:rsidRDefault="00B346A7">
            <w:pPr>
              <w:pStyle w:val="ConsPlusNormal"/>
            </w:pPr>
            <w:r>
              <w:t>приобретение объектов недвижимого имущества</w:t>
            </w:r>
          </w:p>
        </w:tc>
      </w:tr>
      <w:tr w:rsidR="00B346A7">
        <w:tc>
          <w:tcPr>
            <w:tcW w:w="567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095" w:type="dxa"/>
            <w:gridSpan w:val="6"/>
          </w:tcPr>
          <w:p w:rsidR="00B346A7" w:rsidRDefault="00B346A7">
            <w:pPr>
              <w:pStyle w:val="ConsPlusNormal"/>
            </w:pPr>
            <w:r>
              <w:t>1.1.1.1.1. Переселение граждан города Перми из многоквартирных домов, признанных аварийными и не входящих в действующие программы переселения, непригодного для проживания жилищного фонда;</w:t>
            </w:r>
          </w:p>
          <w:p w:rsidR="00B346A7" w:rsidRDefault="00B346A7">
            <w:pPr>
              <w:pStyle w:val="ConsPlusNormal"/>
            </w:pPr>
            <w:r>
              <w:t>1.1.1.1.3. Мероприятия по расселению жилищного фонда на территории Пермского края, признанного аварийным после 1 января 2012 г.</w:t>
            </w:r>
          </w:p>
        </w:tc>
      </w:tr>
      <w:tr w:rsidR="00B346A7">
        <w:tc>
          <w:tcPr>
            <w:tcW w:w="567" w:type="dxa"/>
          </w:tcPr>
          <w:p w:rsidR="00B346A7" w:rsidRDefault="00B346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095" w:type="dxa"/>
            <w:gridSpan w:val="6"/>
          </w:tcPr>
          <w:p w:rsidR="00B346A7" w:rsidRDefault="00B346A7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B346A7">
        <w:tc>
          <w:tcPr>
            <w:tcW w:w="567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095" w:type="dxa"/>
            <w:gridSpan w:val="6"/>
          </w:tcPr>
          <w:p w:rsidR="00B346A7" w:rsidRDefault="00B346A7">
            <w:pPr>
              <w:pStyle w:val="ConsPlusNormal"/>
            </w:pPr>
            <w:r>
              <w:t>УЖО</w:t>
            </w:r>
          </w:p>
        </w:tc>
      </w:tr>
      <w:tr w:rsidR="00B346A7">
        <w:tc>
          <w:tcPr>
            <w:tcW w:w="567" w:type="dxa"/>
          </w:tcPr>
          <w:p w:rsidR="00B346A7" w:rsidRDefault="00B346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7095" w:type="dxa"/>
            <w:gridSpan w:val="6"/>
          </w:tcPr>
          <w:p w:rsidR="00B346A7" w:rsidRDefault="00B346A7">
            <w:pPr>
              <w:pStyle w:val="ConsPlusNormal"/>
            </w:pPr>
            <w:r>
              <w:t>создание безопасных и благоприятных условий для проживания граждан;</w:t>
            </w:r>
          </w:p>
          <w:p w:rsidR="00B346A7" w:rsidRDefault="00B346A7">
            <w:pPr>
              <w:pStyle w:val="ConsPlusNormal"/>
            </w:pPr>
            <w:r>
              <w:t>ликвидация непригодного для проживания и аварийного жилищного фонда на территории города Перми</w:t>
            </w:r>
          </w:p>
        </w:tc>
      </w:tr>
      <w:tr w:rsidR="00B346A7">
        <w:tc>
          <w:tcPr>
            <w:tcW w:w="567" w:type="dxa"/>
          </w:tcPr>
          <w:p w:rsidR="00B346A7" w:rsidRDefault="00B346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7095" w:type="dxa"/>
            <w:gridSpan w:val="6"/>
          </w:tcPr>
          <w:p w:rsidR="00B346A7" w:rsidRDefault="00B346A7">
            <w:pPr>
              <w:pStyle w:val="ConsPlusNormal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фонда, - 67,8 тыс. кв. м</w:t>
            </w:r>
          </w:p>
        </w:tc>
      </w:tr>
      <w:tr w:rsidR="00B346A7">
        <w:tc>
          <w:tcPr>
            <w:tcW w:w="567" w:type="dxa"/>
          </w:tcPr>
          <w:p w:rsidR="00B346A7" w:rsidRDefault="00B346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7095" w:type="dxa"/>
            <w:gridSpan w:val="6"/>
          </w:tcPr>
          <w:p w:rsidR="00B346A7" w:rsidRDefault="00B346A7">
            <w:pPr>
              <w:pStyle w:val="ConsPlusNormal"/>
            </w:pPr>
            <w:r>
              <w:t>2019-2023 годы</w:t>
            </w:r>
          </w:p>
        </w:tc>
      </w:tr>
      <w:tr w:rsidR="00B346A7">
        <w:tc>
          <w:tcPr>
            <w:tcW w:w="567" w:type="dxa"/>
          </w:tcPr>
          <w:p w:rsidR="00B346A7" w:rsidRDefault="00B346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7095" w:type="dxa"/>
            <w:gridSpan w:val="6"/>
          </w:tcPr>
          <w:p w:rsidR="00B346A7" w:rsidRDefault="00B346A7">
            <w:pPr>
              <w:pStyle w:val="ConsPlusNormal"/>
            </w:pPr>
            <w:r>
              <w:t>2019-2023 годы</w:t>
            </w:r>
          </w:p>
        </w:tc>
      </w:tr>
      <w:tr w:rsidR="00B346A7">
        <w:tc>
          <w:tcPr>
            <w:tcW w:w="567" w:type="dxa"/>
          </w:tcPr>
          <w:p w:rsidR="00B346A7" w:rsidRDefault="00B346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 xml:space="preserve">Срок государственной регистрации права муниципальной </w:t>
            </w:r>
            <w:r>
              <w:lastRenderedPageBreak/>
              <w:t>собственности на объект капитального строительства</w:t>
            </w:r>
          </w:p>
        </w:tc>
        <w:tc>
          <w:tcPr>
            <w:tcW w:w="7095" w:type="dxa"/>
            <w:gridSpan w:val="6"/>
          </w:tcPr>
          <w:p w:rsidR="00B346A7" w:rsidRDefault="00B346A7">
            <w:pPr>
              <w:pStyle w:val="ConsPlusNormal"/>
              <w:jc w:val="both"/>
            </w:pPr>
            <w:r>
              <w:lastRenderedPageBreak/>
              <w:t>2019-2023 годы</w:t>
            </w:r>
          </w:p>
        </w:tc>
      </w:tr>
      <w:tr w:rsidR="00B346A7">
        <w:tc>
          <w:tcPr>
            <w:tcW w:w="567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095" w:type="dxa"/>
            <w:gridSpan w:val="6"/>
          </w:tcPr>
          <w:p w:rsidR="00B346A7" w:rsidRDefault="00B346A7">
            <w:pPr>
              <w:pStyle w:val="ConsPlusNormal"/>
            </w:pPr>
            <w:r>
              <w:t>3262513,800</w:t>
            </w:r>
          </w:p>
        </w:tc>
      </w:tr>
      <w:tr w:rsidR="00B346A7">
        <w:tc>
          <w:tcPr>
            <w:tcW w:w="567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9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2023 год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всего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958152,300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1069391,500</w:t>
            </w:r>
          </w:p>
        </w:tc>
        <w:tc>
          <w:tcPr>
            <w:tcW w:w="1369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434970,000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258431,500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259471,500</w:t>
            </w:r>
          </w:p>
        </w:tc>
        <w:tc>
          <w:tcPr>
            <w:tcW w:w="1369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434970,000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299060,400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404960,000</w:t>
            </w:r>
          </w:p>
        </w:tc>
        <w:tc>
          <w:tcPr>
            <w:tcW w:w="1369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400660,400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404960,000</w:t>
            </w:r>
          </w:p>
        </w:tc>
        <w:tc>
          <w:tcPr>
            <w:tcW w:w="1369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567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203" w:type="dxa"/>
            <w:gridSpan w:val="4"/>
          </w:tcPr>
          <w:p w:rsidR="00B346A7" w:rsidRDefault="00B346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  <w:vMerge w:val="restart"/>
          </w:tcPr>
          <w:p w:rsidR="00B346A7" w:rsidRDefault="00B346A7">
            <w:pPr>
              <w:pStyle w:val="ConsPlusNormal"/>
            </w:pPr>
            <w:r>
              <w:t xml:space="preserve">общая площадь расселенного непригодного для проживания и аварийного жилищного фонда путем переселения в </w:t>
            </w:r>
            <w:r>
              <w:lastRenderedPageBreak/>
              <w:t>приобретенные жилые помещения</w:t>
            </w:r>
          </w:p>
        </w:tc>
        <w:tc>
          <w:tcPr>
            <w:tcW w:w="1361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18,7</w:t>
            </w:r>
          </w:p>
        </w:tc>
        <w:tc>
          <w:tcPr>
            <w:tcW w:w="4203" w:type="dxa"/>
            <w:gridSpan w:val="4"/>
          </w:tcPr>
          <w:p w:rsidR="00B346A7" w:rsidRDefault="00B346A7">
            <w:pPr>
              <w:pStyle w:val="ConsPlusNormal"/>
              <w:jc w:val="center"/>
            </w:pPr>
            <w:r>
              <w:t>2019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  <w:vMerge/>
          </w:tcPr>
          <w:p w:rsidR="00B346A7" w:rsidRDefault="00B346A7"/>
        </w:tc>
        <w:tc>
          <w:tcPr>
            <w:tcW w:w="1361" w:type="dxa"/>
            <w:vMerge/>
          </w:tcPr>
          <w:p w:rsidR="00B346A7" w:rsidRDefault="00B346A7"/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18,8</w:t>
            </w:r>
          </w:p>
        </w:tc>
        <w:tc>
          <w:tcPr>
            <w:tcW w:w="4203" w:type="dxa"/>
            <w:gridSpan w:val="4"/>
          </w:tcPr>
          <w:p w:rsidR="00B346A7" w:rsidRDefault="00B346A7">
            <w:pPr>
              <w:pStyle w:val="ConsPlusNormal"/>
              <w:jc w:val="center"/>
            </w:pPr>
            <w:r>
              <w:t>2020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  <w:vMerge/>
          </w:tcPr>
          <w:p w:rsidR="00B346A7" w:rsidRDefault="00B346A7"/>
        </w:tc>
        <w:tc>
          <w:tcPr>
            <w:tcW w:w="1361" w:type="dxa"/>
            <w:vMerge/>
          </w:tcPr>
          <w:p w:rsidR="00B346A7" w:rsidRDefault="00B346A7"/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203" w:type="dxa"/>
            <w:gridSpan w:val="4"/>
          </w:tcPr>
          <w:p w:rsidR="00B346A7" w:rsidRDefault="00B346A7">
            <w:pPr>
              <w:pStyle w:val="ConsPlusNormal"/>
              <w:jc w:val="center"/>
            </w:pPr>
            <w:r>
              <w:t>2021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  <w:vMerge/>
          </w:tcPr>
          <w:p w:rsidR="00B346A7" w:rsidRDefault="00B346A7"/>
        </w:tc>
        <w:tc>
          <w:tcPr>
            <w:tcW w:w="1361" w:type="dxa"/>
            <w:vMerge/>
          </w:tcPr>
          <w:p w:rsidR="00B346A7" w:rsidRDefault="00B346A7"/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203" w:type="dxa"/>
            <w:gridSpan w:val="4"/>
          </w:tcPr>
          <w:p w:rsidR="00B346A7" w:rsidRDefault="00B346A7">
            <w:pPr>
              <w:pStyle w:val="ConsPlusNormal"/>
              <w:jc w:val="center"/>
            </w:pPr>
            <w:r>
              <w:t>2022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  <w:vMerge/>
          </w:tcPr>
          <w:p w:rsidR="00B346A7" w:rsidRDefault="00B346A7"/>
        </w:tc>
        <w:tc>
          <w:tcPr>
            <w:tcW w:w="1361" w:type="dxa"/>
            <w:vMerge/>
          </w:tcPr>
          <w:p w:rsidR="00B346A7" w:rsidRDefault="00B346A7"/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203" w:type="dxa"/>
            <w:gridSpan w:val="4"/>
          </w:tcPr>
          <w:p w:rsidR="00B346A7" w:rsidRDefault="00B346A7">
            <w:pPr>
              <w:pStyle w:val="ConsPlusNormal"/>
              <w:jc w:val="center"/>
            </w:pPr>
            <w:r>
              <w:t>2023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  <w:vMerge w:val="restart"/>
          </w:tcPr>
          <w:p w:rsidR="00B346A7" w:rsidRDefault="00B346A7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1361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952</w:t>
            </w:r>
          </w:p>
        </w:tc>
        <w:tc>
          <w:tcPr>
            <w:tcW w:w="4203" w:type="dxa"/>
            <w:gridSpan w:val="4"/>
          </w:tcPr>
          <w:p w:rsidR="00B346A7" w:rsidRDefault="00B346A7">
            <w:pPr>
              <w:pStyle w:val="ConsPlusNormal"/>
              <w:jc w:val="center"/>
            </w:pPr>
            <w:r>
              <w:t>2019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  <w:vMerge/>
          </w:tcPr>
          <w:p w:rsidR="00B346A7" w:rsidRDefault="00B346A7"/>
        </w:tc>
        <w:tc>
          <w:tcPr>
            <w:tcW w:w="1361" w:type="dxa"/>
            <w:vMerge/>
          </w:tcPr>
          <w:p w:rsidR="00B346A7" w:rsidRDefault="00B346A7"/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1129</w:t>
            </w:r>
          </w:p>
        </w:tc>
        <w:tc>
          <w:tcPr>
            <w:tcW w:w="4203" w:type="dxa"/>
            <w:gridSpan w:val="4"/>
          </w:tcPr>
          <w:p w:rsidR="00B346A7" w:rsidRDefault="00B346A7">
            <w:pPr>
              <w:pStyle w:val="ConsPlusNormal"/>
              <w:jc w:val="center"/>
            </w:pPr>
            <w:r>
              <w:t>2020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  <w:vMerge/>
          </w:tcPr>
          <w:p w:rsidR="00B346A7" w:rsidRDefault="00B346A7"/>
        </w:tc>
        <w:tc>
          <w:tcPr>
            <w:tcW w:w="1361" w:type="dxa"/>
            <w:vMerge/>
          </w:tcPr>
          <w:p w:rsidR="00B346A7" w:rsidRDefault="00B346A7"/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4203" w:type="dxa"/>
            <w:gridSpan w:val="4"/>
          </w:tcPr>
          <w:p w:rsidR="00B346A7" w:rsidRDefault="00B346A7">
            <w:pPr>
              <w:pStyle w:val="ConsPlusNormal"/>
              <w:jc w:val="center"/>
            </w:pPr>
            <w:r>
              <w:t>2021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  <w:vMerge/>
          </w:tcPr>
          <w:p w:rsidR="00B346A7" w:rsidRDefault="00B346A7"/>
        </w:tc>
        <w:tc>
          <w:tcPr>
            <w:tcW w:w="1361" w:type="dxa"/>
            <w:vMerge/>
          </w:tcPr>
          <w:p w:rsidR="00B346A7" w:rsidRDefault="00B346A7"/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4203" w:type="dxa"/>
            <w:gridSpan w:val="4"/>
          </w:tcPr>
          <w:p w:rsidR="00B346A7" w:rsidRDefault="00B346A7">
            <w:pPr>
              <w:pStyle w:val="ConsPlusNormal"/>
              <w:jc w:val="center"/>
            </w:pPr>
            <w:r>
              <w:t>2022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  <w:vMerge/>
          </w:tcPr>
          <w:p w:rsidR="00B346A7" w:rsidRDefault="00B346A7"/>
        </w:tc>
        <w:tc>
          <w:tcPr>
            <w:tcW w:w="1361" w:type="dxa"/>
            <w:vMerge/>
          </w:tcPr>
          <w:p w:rsidR="00B346A7" w:rsidRDefault="00B346A7"/>
        </w:tc>
        <w:tc>
          <w:tcPr>
            <w:tcW w:w="1531" w:type="dxa"/>
          </w:tcPr>
          <w:p w:rsidR="00B346A7" w:rsidRDefault="00B346A7">
            <w:pPr>
              <w:pStyle w:val="ConsPlusNormal"/>
              <w:jc w:val="center"/>
            </w:pPr>
            <w:r>
              <w:t>451</w:t>
            </w:r>
          </w:p>
        </w:tc>
        <w:tc>
          <w:tcPr>
            <w:tcW w:w="4203" w:type="dxa"/>
            <w:gridSpan w:val="4"/>
          </w:tcPr>
          <w:p w:rsidR="00B346A7" w:rsidRDefault="00B346A7">
            <w:pPr>
              <w:pStyle w:val="ConsPlusNormal"/>
              <w:jc w:val="center"/>
            </w:pPr>
            <w:r>
              <w:t>2023</w:t>
            </w:r>
          </w:p>
        </w:tc>
      </w:tr>
      <w:tr w:rsidR="00B346A7">
        <w:tc>
          <w:tcPr>
            <w:tcW w:w="567" w:type="dxa"/>
          </w:tcPr>
          <w:p w:rsidR="00B346A7" w:rsidRDefault="00B346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095" w:type="dxa"/>
            <w:gridSpan w:val="6"/>
          </w:tcPr>
          <w:p w:rsidR="00B346A7" w:rsidRDefault="00B346A7">
            <w:pPr>
              <w:pStyle w:val="ConsPlusNormal"/>
            </w:pPr>
            <w:r>
              <w:t>-</w:t>
            </w:r>
          </w:p>
        </w:tc>
      </w:tr>
      <w:tr w:rsidR="00B346A7">
        <w:tc>
          <w:tcPr>
            <w:tcW w:w="567" w:type="dxa"/>
          </w:tcPr>
          <w:p w:rsidR="00B346A7" w:rsidRDefault="00B346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095" w:type="dxa"/>
            <w:gridSpan w:val="6"/>
          </w:tcPr>
          <w:p w:rsidR="00B346A7" w:rsidRDefault="00B346A7">
            <w:pPr>
              <w:pStyle w:val="ConsPlusNormal"/>
            </w:pPr>
            <w:r>
              <w:t>протокол заседания комиссии по разработке и реализации инвестиционных проектов администрации города Перми от 13 октября 2017 г. N 8</w:t>
            </w:r>
          </w:p>
        </w:tc>
      </w:tr>
      <w:tr w:rsidR="00B346A7">
        <w:tc>
          <w:tcPr>
            <w:tcW w:w="567" w:type="dxa"/>
          </w:tcPr>
          <w:p w:rsidR="00B346A7" w:rsidRDefault="00B346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573" w:type="dxa"/>
          </w:tcPr>
          <w:p w:rsidR="00B346A7" w:rsidRDefault="00B346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095" w:type="dxa"/>
            <w:gridSpan w:val="6"/>
          </w:tcPr>
          <w:p w:rsidR="00B346A7" w:rsidRDefault="00B346A7">
            <w:pPr>
              <w:pStyle w:val="ConsPlusNormal"/>
            </w:pPr>
            <w:r>
              <w:t>протокол заседания Бюджетной комиссии по управлению жилищных отношений администрации города Перми ФЦБ "Развитие инфраструктуры" от 3 августа 2018 г. N 24-БК</w:t>
            </w:r>
          </w:p>
        </w:tc>
      </w:tr>
      <w:tr w:rsidR="00B346A7">
        <w:tc>
          <w:tcPr>
            <w:tcW w:w="567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573" w:type="dxa"/>
            <w:vMerge w:val="restart"/>
          </w:tcPr>
          <w:p w:rsidR="00B346A7" w:rsidRDefault="00B346A7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524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571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  <w:vMerge/>
          </w:tcPr>
          <w:p w:rsidR="00B346A7" w:rsidRDefault="00B346A7"/>
        </w:tc>
        <w:tc>
          <w:tcPr>
            <w:tcW w:w="3524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 xml:space="preserve">размещение открытых аукционов в электронной форме на право заключения муниципального </w:t>
            </w:r>
            <w:r>
              <w:lastRenderedPageBreak/>
              <w:t>контракта на приобретение жилых помещений</w:t>
            </w:r>
          </w:p>
        </w:tc>
        <w:tc>
          <w:tcPr>
            <w:tcW w:w="3571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2019-2023 годы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  <w:vMerge/>
          </w:tcPr>
          <w:p w:rsidR="00B346A7" w:rsidRDefault="00B346A7"/>
        </w:tc>
        <w:tc>
          <w:tcPr>
            <w:tcW w:w="3524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3571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2019-2023 годы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  <w:vMerge/>
          </w:tcPr>
          <w:p w:rsidR="00B346A7" w:rsidRDefault="00B346A7"/>
        </w:tc>
        <w:tc>
          <w:tcPr>
            <w:tcW w:w="3524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3571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2019-2023 годы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  <w:vMerge/>
          </w:tcPr>
          <w:p w:rsidR="00B346A7" w:rsidRDefault="00B346A7"/>
        </w:tc>
        <w:tc>
          <w:tcPr>
            <w:tcW w:w="3524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заключение договоров об изъятии жилых помещений у собственников</w:t>
            </w:r>
          </w:p>
        </w:tc>
        <w:tc>
          <w:tcPr>
            <w:tcW w:w="3571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2019-2023 годы</w:t>
            </w:r>
          </w:p>
        </w:tc>
      </w:tr>
      <w:tr w:rsidR="00B346A7">
        <w:tc>
          <w:tcPr>
            <w:tcW w:w="567" w:type="dxa"/>
            <w:vMerge/>
          </w:tcPr>
          <w:p w:rsidR="00B346A7" w:rsidRDefault="00B346A7"/>
        </w:tc>
        <w:tc>
          <w:tcPr>
            <w:tcW w:w="3573" w:type="dxa"/>
          </w:tcPr>
          <w:p w:rsidR="00B346A7" w:rsidRDefault="00B346A7">
            <w:pPr>
              <w:pStyle w:val="ConsPlusNormal"/>
            </w:pPr>
          </w:p>
        </w:tc>
        <w:tc>
          <w:tcPr>
            <w:tcW w:w="3524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3571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2019-2023 годы</w:t>
            </w:r>
          </w:p>
        </w:tc>
      </w:tr>
    </w:tbl>
    <w:p w:rsidR="00B346A7" w:rsidRDefault="00B346A7">
      <w:pPr>
        <w:pStyle w:val="ConsPlusNormal"/>
        <w:jc w:val="both"/>
      </w:pPr>
    </w:p>
    <w:p w:rsidR="00B346A7" w:rsidRDefault="00B346A7">
      <w:pPr>
        <w:pStyle w:val="ConsPlusTitle"/>
        <w:jc w:val="center"/>
        <w:outlineLvl w:val="1"/>
      </w:pPr>
      <w:r>
        <w:t>СИСТЕМА ПРОГРАММНЫХ МЕРОПРИЯТИЙ</w:t>
      </w:r>
    </w:p>
    <w:p w:rsidR="00B346A7" w:rsidRDefault="00B346A7">
      <w:pPr>
        <w:pStyle w:val="ConsPlusTitle"/>
        <w:jc w:val="center"/>
      </w:pPr>
      <w:r>
        <w:t>подпрограммы 1.2 "Управление муниципальным жилищным фондом</w:t>
      </w:r>
    </w:p>
    <w:p w:rsidR="00B346A7" w:rsidRDefault="00B346A7">
      <w:pPr>
        <w:pStyle w:val="ConsPlusTitle"/>
        <w:jc w:val="center"/>
      </w:pPr>
      <w:r>
        <w:t>города Перми" муниципальной программы "Обеспечение жильем</w:t>
      </w:r>
    </w:p>
    <w:p w:rsidR="00B346A7" w:rsidRDefault="00B346A7">
      <w:pPr>
        <w:pStyle w:val="ConsPlusTitle"/>
        <w:jc w:val="center"/>
      </w:pPr>
      <w:r>
        <w:t>жителей города Перми"</w:t>
      </w:r>
    </w:p>
    <w:p w:rsidR="00B346A7" w:rsidRDefault="00B346A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1984"/>
        <w:gridCol w:w="707"/>
        <w:gridCol w:w="850"/>
        <w:gridCol w:w="850"/>
        <w:gridCol w:w="850"/>
        <w:gridCol w:w="850"/>
        <w:gridCol w:w="850"/>
        <w:gridCol w:w="1418"/>
        <w:gridCol w:w="1587"/>
        <w:gridCol w:w="1247"/>
        <w:gridCol w:w="1247"/>
        <w:gridCol w:w="1247"/>
        <w:gridCol w:w="1247"/>
        <w:gridCol w:w="1247"/>
      </w:tblGrid>
      <w:tr w:rsidR="00B346A7">
        <w:tc>
          <w:tcPr>
            <w:tcW w:w="130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957" w:type="dxa"/>
            <w:gridSpan w:val="6"/>
          </w:tcPr>
          <w:p w:rsidR="00B346A7" w:rsidRDefault="00B346A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18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87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235" w:type="dxa"/>
            <w:gridSpan w:val="5"/>
          </w:tcPr>
          <w:p w:rsidR="00B346A7" w:rsidRDefault="00B346A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346A7">
        <w:tc>
          <w:tcPr>
            <w:tcW w:w="1304" w:type="dxa"/>
            <w:vMerge/>
          </w:tcPr>
          <w:p w:rsidR="00B346A7" w:rsidRDefault="00B346A7"/>
        </w:tc>
        <w:tc>
          <w:tcPr>
            <w:tcW w:w="1984" w:type="dxa"/>
            <w:vMerge/>
          </w:tcPr>
          <w:p w:rsidR="00B346A7" w:rsidRDefault="00B346A7"/>
        </w:tc>
        <w:tc>
          <w:tcPr>
            <w:tcW w:w="707" w:type="dxa"/>
          </w:tcPr>
          <w:p w:rsidR="00B346A7" w:rsidRDefault="00B346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18" w:type="dxa"/>
            <w:vMerge/>
          </w:tcPr>
          <w:p w:rsidR="00B346A7" w:rsidRDefault="00B346A7"/>
        </w:tc>
        <w:tc>
          <w:tcPr>
            <w:tcW w:w="1587" w:type="dxa"/>
            <w:vMerge/>
          </w:tcPr>
          <w:p w:rsidR="00B346A7" w:rsidRDefault="00B346A7"/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2023 год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7" w:type="dxa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B346A7" w:rsidRDefault="00B346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15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  <w:outlineLvl w:val="2"/>
            </w:pPr>
            <w:r>
              <w:lastRenderedPageBreak/>
              <w:t>1.2.1</w:t>
            </w:r>
          </w:p>
        </w:tc>
        <w:tc>
          <w:tcPr>
            <w:tcW w:w="16181" w:type="dxa"/>
            <w:gridSpan w:val="14"/>
          </w:tcPr>
          <w:p w:rsidR="00B346A7" w:rsidRDefault="00B346A7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6181" w:type="dxa"/>
            <w:gridSpan w:val="14"/>
          </w:tcPr>
          <w:p w:rsidR="00B346A7" w:rsidRDefault="00B346A7">
            <w:pPr>
              <w:pStyle w:val="ConsPlusNormal"/>
            </w:pPr>
            <w:r>
              <w:t>Реализация мероприятий в целях эффективного использования муниципального жилищного фонда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6181" w:type="dxa"/>
            <w:gridSpan w:val="14"/>
          </w:tcPr>
          <w:p w:rsidR="00B346A7" w:rsidRDefault="00B346A7">
            <w:pPr>
              <w:pStyle w:val="ConsPlusNormal"/>
            </w:pPr>
            <w:r>
              <w:t>Обеспечение нормативного содержания муниципального жилищного фонда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984" w:type="dxa"/>
          </w:tcPr>
          <w:p w:rsidR="00B346A7" w:rsidRDefault="00B346A7">
            <w:pPr>
              <w:pStyle w:val="ConsPlusNormal"/>
            </w:pPr>
            <w:r>
              <w:t>общая площадь пустующих муниципальных жилых помещений,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707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587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4654,800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4654,800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4654,800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4654,800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4654,800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984" w:type="dxa"/>
          </w:tcPr>
          <w:p w:rsidR="00B346A7" w:rsidRDefault="00B346A7">
            <w:pPr>
              <w:pStyle w:val="ConsPlusNormal"/>
            </w:pPr>
            <w:r>
              <w:t>количество охраняемых объектов</w:t>
            </w:r>
          </w:p>
        </w:tc>
        <w:tc>
          <w:tcPr>
            <w:tcW w:w="707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587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1072,400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502,600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0,000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1984" w:type="dxa"/>
          </w:tcPr>
          <w:p w:rsidR="00B346A7" w:rsidRDefault="00B346A7">
            <w:pPr>
              <w:pStyle w:val="ConsPlusNormal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707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587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3512,400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4082,200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4584,800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4584,800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4584,800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1984" w:type="dxa"/>
          </w:tcPr>
          <w:p w:rsidR="00B346A7" w:rsidRDefault="00B346A7">
            <w:pPr>
              <w:pStyle w:val="ConsPlusNormal"/>
            </w:pPr>
            <w:r>
              <w:t xml:space="preserve">количество полученных сведений об объектах </w:t>
            </w:r>
            <w:r>
              <w:lastRenderedPageBreak/>
              <w:t>градостроительной деятельности (справки, технические паспорта)</w:t>
            </w:r>
          </w:p>
        </w:tc>
        <w:tc>
          <w:tcPr>
            <w:tcW w:w="707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587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93,500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1.2.1.1.1.5</w:t>
            </w:r>
          </w:p>
        </w:tc>
        <w:tc>
          <w:tcPr>
            <w:tcW w:w="1984" w:type="dxa"/>
          </w:tcPr>
          <w:p w:rsidR="00B346A7" w:rsidRDefault="00B346A7">
            <w:pPr>
              <w:pStyle w:val="ConsPlusNormal"/>
            </w:pPr>
            <w:r>
              <w:t>количество лицевых счетов нанимателей жилых помещений</w:t>
            </w:r>
          </w:p>
        </w:tc>
        <w:tc>
          <w:tcPr>
            <w:tcW w:w="707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14847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14847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14847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14847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14847</w:t>
            </w:r>
          </w:p>
        </w:tc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587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3455,500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3455,500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3455,500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3455,500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3455,500</w:t>
            </w:r>
          </w:p>
        </w:tc>
      </w:tr>
      <w:tr w:rsidR="00B346A7">
        <w:tc>
          <w:tcPr>
            <w:tcW w:w="9663" w:type="dxa"/>
            <w:gridSpan w:val="9"/>
          </w:tcPr>
          <w:p w:rsidR="00B346A7" w:rsidRDefault="00B346A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587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12788,600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12788,600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12788,600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12788,600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12788,600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6181" w:type="dxa"/>
            <w:gridSpan w:val="14"/>
          </w:tcPr>
          <w:p w:rsidR="00B346A7" w:rsidRDefault="00B346A7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B346A7"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1984" w:type="dxa"/>
          </w:tcPr>
          <w:p w:rsidR="00B346A7" w:rsidRDefault="00B346A7">
            <w:pPr>
              <w:pStyle w:val="ConsPlusNormal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 в полном объеме</w:t>
            </w:r>
          </w:p>
        </w:tc>
        <w:tc>
          <w:tcPr>
            <w:tcW w:w="707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587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24589,700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24158,000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24158,000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24641,600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24641,600</w:t>
            </w:r>
          </w:p>
        </w:tc>
      </w:tr>
      <w:tr w:rsidR="00B346A7">
        <w:tc>
          <w:tcPr>
            <w:tcW w:w="9663" w:type="dxa"/>
            <w:gridSpan w:val="9"/>
          </w:tcPr>
          <w:p w:rsidR="00B346A7" w:rsidRDefault="00B346A7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587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24589,700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24158,000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24158,000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24641,600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24641,600</w:t>
            </w:r>
          </w:p>
        </w:tc>
      </w:tr>
      <w:tr w:rsidR="00B346A7">
        <w:tc>
          <w:tcPr>
            <w:tcW w:w="9663" w:type="dxa"/>
            <w:gridSpan w:val="9"/>
          </w:tcPr>
          <w:p w:rsidR="00B346A7" w:rsidRDefault="00B346A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87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37378,300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36946,600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36946,600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37430,200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37430,200</w:t>
            </w:r>
          </w:p>
        </w:tc>
      </w:tr>
      <w:tr w:rsidR="00B346A7">
        <w:tc>
          <w:tcPr>
            <w:tcW w:w="9663" w:type="dxa"/>
            <w:gridSpan w:val="9"/>
          </w:tcPr>
          <w:p w:rsidR="00B346A7" w:rsidRDefault="00B346A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87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37378,300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36946,600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36946,600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37430,200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37430,200</w:t>
            </w:r>
          </w:p>
        </w:tc>
      </w:tr>
      <w:tr w:rsidR="00B346A7">
        <w:tc>
          <w:tcPr>
            <w:tcW w:w="9663" w:type="dxa"/>
            <w:gridSpan w:val="9"/>
          </w:tcPr>
          <w:p w:rsidR="00B346A7" w:rsidRDefault="00B346A7">
            <w:pPr>
              <w:pStyle w:val="ConsPlusNormal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1587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37378,300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36946,600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36946,600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37430,200</w:t>
            </w:r>
          </w:p>
        </w:tc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37430,200</w:t>
            </w:r>
          </w:p>
        </w:tc>
      </w:tr>
    </w:tbl>
    <w:p w:rsidR="00B346A7" w:rsidRDefault="00B346A7">
      <w:pPr>
        <w:pStyle w:val="ConsPlusNormal"/>
        <w:jc w:val="both"/>
      </w:pPr>
    </w:p>
    <w:p w:rsidR="00B346A7" w:rsidRDefault="00B346A7">
      <w:pPr>
        <w:pStyle w:val="ConsPlusTitle"/>
        <w:jc w:val="center"/>
        <w:outlineLvl w:val="1"/>
      </w:pPr>
      <w:r>
        <w:t>СИСТЕМА ПРОГРАММНЫХ МЕРОПРИЯТИЙ</w:t>
      </w:r>
    </w:p>
    <w:p w:rsidR="00B346A7" w:rsidRDefault="00B346A7">
      <w:pPr>
        <w:pStyle w:val="ConsPlusTitle"/>
        <w:jc w:val="center"/>
      </w:pPr>
      <w:r>
        <w:t>подпрограммы 1.3 "Повышение доступности жилья" муниципальной</w:t>
      </w:r>
    </w:p>
    <w:p w:rsidR="00B346A7" w:rsidRDefault="00B346A7">
      <w:pPr>
        <w:pStyle w:val="ConsPlusTitle"/>
        <w:jc w:val="center"/>
      </w:pPr>
      <w:r>
        <w:t>программы "Обеспечение жильем жителей города Перми"</w:t>
      </w:r>
    </w:p>
    <w:p w:rsidR="00B346A7" w:rsidRDefault="00B346A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835"/>
        <w:gridCol w:w="728"/>
        <w:gridCol w:w="708"/>
        <w:gridCol w:w="852"/>
        <w:gridCol w:w="708"/>
        <w:gridCol w:w="708"/>
        <w:gridCol w:w="696"/>
        <w:gridCol w:w="1304"/>
        <w:gridCol w:w="2074"/>
        <w:gridCol w:w="1417"/>
        <w:gridCol w:w="1361"/>
        <w:gridCol w:w="1361"/>
        <w:gridCol w:w="737"/>
        <w:gridCol w:w="737"/>
      </w:tblGrid>
      <w:tr w:rsidR="00B346A7">
        <w:tc>
          <w:tcPr>
            <w:tcW w:w="1247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35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400" w:type="dxa"/>
            <w:gridSpan w:val="6"/>
          </w:tcPr>
          <w:p w:rsidR="00B346A7" w:rsidRDefault="00B346A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207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613" w:type="dxa"/>
            <w:gridSpan w:val="5"/>
          </w:tcPr>
          <w:p w:rsidR="00B346A7" w:rsidRDefault="00B346A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346A7">
        <w:tc>
          <w:tcPr>
            <w:tcW w:w="1247" w:type="dxa"/>
            <w:vMerge/>
          </w:tcPr>
          <w:p w:rsidR="00B346A7" w:rsidRDefault="00B346A7"/>
        </w:tc>
        <w:tc>
          <w:tcPr>
            <w:tcW w:w="2835" w:type="dxa"/>
            <w:vMerge/>
          </w:tcPr>
          <w:p w:rsidR="00B346A7" w:rsidRDefault="00B346A7"/>
        </w:tc>
        <w:tc>
          <w:tcPr>
            <w:tcW w:w="728" w:type="dxa"/>
          </w:tcPr>
          <w:p w:rsidR="00B346A7" w:rsidRDefault="00B346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2" w:type="dxa"/>
          </w:tcPr>
          <w:p w:rsidR="00B346A7" w:rsidRDefault="00B346A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96" w:type="dxa"/>
          </w:tcPr>
          <w:p w:rsidR="00B346A7" w:rsidRDefault="00B346A7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04" w:type="dxa"/>
            <w:vMerge/>
          </w:tcPr>
          <w:p w:rsidR="00B346A7" w:rsidRDefault="00B346A7"/>
        </w:tc>
        <w:tc>
          <w:tcPr>
            <w:tcW w:w="2074" w:type="dxa"/>
            <w:vMerge/>
          </w:tcPr>
          <w:p w:rsidR="00B346A7" w:rsidRDefault="00B346A7"/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2023 год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8" w:type="dxa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2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96" w:type="dxa"/>
          </w:tcPr>
          <w:p w:rsidR="00B346A7" w:rsidRDefault="00B346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15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6226" w:type="dxa"/>
            <w:gridSpan w:val="14"/>
          </w:tcPr>
          <w:p w:rsidR="00B346A7" w:rsidRDefault="00B346A7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6226" w:type="dxa"/>
            <w:gridSpan w:val="14"/>
          </w:tcPr>
          <w:p w:rsidR="00B346A7" w:rsidRDefault="00B346A7">
            <w:pPr>
              <w:pStyle w:val="ConsPlusNormal"/>
            </w:pPr>
            <w:r>
              <w:t>Исполнение судебных решений о предоставлении благоустроенного жилья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6226" w:type="dxa"/>
            <w:gridSpan w:val="14"/>
          </w:tcPr>
          <w:p w:rsidR="00B346A7" w:rsidRDefault="00B346A7">
            <w:pPr>
              <w:pStyle w:val="ConsPlusNormal"/>
            </w:pPr>
            <w:r>
              <w:t>Приобретение, изъятие жилых помещений в целях исполнения судебных решений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</w:pPr>
            <w:r>
              <w:t>общая площадь жилых помещений, приобретенных (построенных), изъятых в целях исполнения судебных решений</w:t>
            </w:r>
          </w:p>
        </w:tc>
        <w:tc>
          <w:tcPr>
            <w:tcW w:w="728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852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6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48724,9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728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52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6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</w:tcPr>
          <w:p w:rsidR="00B346A7" w:rsidRDefault="00B346A7">
            <w:pPr>
              <w:pStyle w:val="ConsPlusNormal"/>
            </w:pPr>
            <w:r>
              <w:lastRenderedPageBreak/>
              <w:t>Итого по мероприятию 1.3.1.1.1,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49024,900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</w:tcPr>
          <w:p w:rsidR="00B346A7" w:rsidRDefault="00B346A7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49024,900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6226" w:type="dxa"/>
            <w:gridSpan w:val="14"/>
          </w:tcPr>
          <w:p w:rsidR="00B346A7" w:rsidRDefault="00B346A7">
            <w:pPr>
              <w:pStyle w:val="ConsPlusNormal"/>
            </w:pPr>
            <w: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16226" w:type="dxa"/>
            <w:gridSpan w:val="14"/>
          </w:tcPr>
          <w:p w:rsidR="00B346A7" w:rsidRDefault="00B346A7">
            <w:pPr>
              <w:pStyle w:val="ConsPlusNormal"/>
            </w:pPr>
            <w:r>
              <w:t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728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852" w:type="dxa"/>
          </w:tcPr>
          <w:p w:rsidR="00B346A7" w:rsidRDefault="00B346A7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6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118383,200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107930,500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104446,200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</w:tcPr>
          <w:p w:rsidR="00B346A7" w:rsidRDefault="00B346A7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118383,200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107930,500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104446,200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1.3.1.2.2</w:t>
            </w:r>
          </w:p>
        </w:tc>
        <w:tc>
          <w:tcPr>
            <w:tcW w:w="16226" w:type="dxa"/>
            <w:gridSpan w:val="14"/>
          </w:tcPr>
          <w:p w:rsidR="00B346A7" w:rsidRDefault="00B346A7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728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852" w:type="dxa"/>
          </w:tcPr>
          <w:p w:rsidR="00B346A7" w:rsidRDefault="00B346A7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6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48472,900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50354,300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50354,300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</w:tcPr>
          <w:p w:rsidR="00B346A7" w:rsidRDefault="00B346A7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48472,900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50354,300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50354,300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1.3.1.2.3</w:t>
            </w:r>
          </w:p>
        </w:tc>
        <w:tc>
          <w:tcPr>
            <w:tcW w:w="16226" w:type="dxa"/>
            <w:gridSpan w:val="14"/>
          </w:tcPr>
          <w:p w:rsidR="00B346A7" w:rsidRDefault="00B346A7">
            <w:pPr>
              <w:pStyle w:val="ConsPlusNormal"/>
            </w:pPr>
            <w:r>
              <w:t>Содержание жилых помещений специализированного жилищного фонда для детей-сирот, детей, оставшихся без попечения родителей, лиц из их числа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1.3.1.2.3.1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</w:pPr>
            <w:r>
              <w:t>общая площадь жилых помещений специализированного жилищного фонда для детей-сирот,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728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852" w:type="dxa"/>
          </w:tcPr>
          <w:p w:rsidR="00B346A7" w:rsidRDefault="00B346A7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6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268,800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265,700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262,500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1.3.1.2.3.2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</w:pPr>
            <w:r>
              <w:t>общая площадь жилых помещений специализированного жилищного фонда для детей-сирот, по которым осуществлена уплата взносов на капитальный ремонт общего имущества в многоквартирных домах</w:t>
            </w:r>
          </w:p>
        </w:tc>
        <w:tc>
          <w:tcPr>
            <w:tcW w:w="728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852" w:type="dxa"/>
          </w:tcPr>
          <w:p w:rsidR="00B346A7" w:rsidRDefault="00B346A7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6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МКУ ГКС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4680,800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5009,700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4476,500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</w:tcPr>
          <w:p w:rsidR="00B346A7" w:rsidRDefault="00B346A7">
            <w:pPr>
              <w:pStyle w:val="ConsPlusNormal"/>
            </w:pPr>
            <w:r>
              <w:t>Итого по мероприятию 1.3.1.2.3,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4949,600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5275,400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4739,000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</w:tcPr>
          <w:p w:rsidR="00B346A7" w:rsidRDefault="00B346A7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171805,700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163560,200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159539,500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 w:val="restart"/>
          </w:tcPr>
          <w:p w:rsidR="00B346A7" w:rsidRDefault="00B346A7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220830,600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163560,200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159539,500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49024,900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171805,700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163560,200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159539,500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  <w:outlineLvl w:val="2"/>
            </w:pPr>
            <w:r>
              <w:lastRenderedPageBreak/>
              <w:t>1.3.2</w:t>
            </w:r>
          </w:p>
        </w:tc>
        <w:tc>
          <w:tcPr>
            <w:tcW w:w="16226" w:type="dxa"/>
            <w:gridSpan w:val="14"/>
          </w:tcPr>
          <w:p w:rsidR="00B346A7" w:rsidRDefault="00B346A7">
            <w:pPr>
              <w:pStyle w:val="ConsPlusNormal"/>
              <w:jc w:val="both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6226" w:type="dxa"/>
            <w:gridSpan w:val="14"/>
          </w:tcPr>
          <w:p w:rsidR="00B346A7" w:rsidRDefault="00B346A7">
            <w:pPr>
              <w:pStyle w:val="ConsPlusNormal"/>
            </w:pPr>
            <w:r>
              <w:t>Оказание мер социальной поддержки граждан города Перми в целях улучшения жилищных условий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6226" w:type="dxa"/>
            <w:gridSpan w:val="14"/>
          </w:tcPr>
          <w:p w:rsidR="00B346A7" w:rsidRDefault="00B346A7">
            <w:pPr>
              <w:pStyle w:val="ConsPlusNormal"/>
            </w:pPr>
            <w:r>
              <w:t>Обеспечение молодых семей первичной финансовой поддержкой в приобретении (строительстве) отдельного благоустроенного жилья</w:t>
            </w:r>
          </w:p>
        </w:tc>
      </w:tr>
      <w:tr w:rsidR="00B346A7">
        <w:tc>
          <w:tcPr>
            <w:tcW w:w="1247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835" w:type="dxa"/>
            <w:vMerge w:val="restart"/>
          </w:tcPr>
          <w:p w:rsidR="00B346A7" w:rsidRDefault="00B346A7">
            <w:pPr>
              <w:pStyle w:val="ConsPlusNormal"/>
            </w:pPr>
            <w:r>
              <w:t>количество молодых семей, улучшивших жилищные условия</w:t>
            </w:r>
          </w:p>
        </w:tc>
        <w:tc>
          <w:tcPr>
            <w:tcW w:w="728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708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52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08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08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6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247" w:type="dxa"/>
            <w:vMerge/>
          </w:tcPr>
          <w:p w:rsidR="00B346A7" w:rsidRDefault="00B346A7"/>
        </w:tc>
        <w:tc>
          <w:tcPr>
            <w:tcW w:w="2835" w:type="dxa"/>
            <w:vMerge/>
          </w:tcPr>
          <w:p w:rsidR="00B346A7" w:rsidRDefault="00B346A7"/>
        </w:tc>
        <w:tc>
          <w:tcPr>
            <w:tcW w:w="728" w:type="dxa"/>
            <w:vMerge/>
          </w:tcPr>
          <w:p w:rsidR="00B346A7" w:rsidRDefault="00B346A7"/>
        </w:tc>
        <w:tc>
          <w:tcPr>
            <w:tcW w:w="708" w:type="dxa"/>
            <w:vMerge/>
          </w:tcPr>
          <w:p w:rsidR="00B346A7" w:rsidRDefault="00B346A7"/>
        </w:tc>
        <w:tc>
          <w:tcPr>
            <w:tcW w:w="852" w:type="dxa"/>
            <w:vMerge/>
          </w:tcPr>
          <w:p w:rsidR="00B346A7" w:rsidRDefault="00B346A7"/>
        </w:tc>
        <w:tc>
          <w:tcPr>
            <w:tcW w:w="708" w:type="dxa"/>
            <w:vMerge/>
          </w:tcPr>
          <w:p w:rsidR="00B346A7" w:rsidRDefault="00B346A7"/>
        </w:tc>
        <w:tc>
          <w:tcPr>
            <w:tcW w:w="708" w:type="dxa"/>
            <w:vMerge/>
          </w:tcPr>
          <w:p w:rsidR="00B346A7" w:rsidRDefault="00B346A7"/>
        </w:tc>
        <w:tc>
          <w:tcPr>
            <w:tcW w:w="696" w:type="dxa"/>
            <w:vMerge/>
          </w:tcPr>
          <w:p w:rsidR="00B346A7" w:rsidRDefault="00B346A7"/>
        </w:tc>
        <w:tc>
          <w:tcPr>
            <w:tcW w:w="1304" w:type="dxa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18391,300 </w:t>
            </w:r>
            <w:hyperlink w:anchor="P141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18391,300 </w:t>
            </w:r>
            <w:hyperlink w:anchor="P141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18391,300 </w:t>
            </w:r>
            <w:hyperlink w:anchor="P141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247" w:type="dxa"/>
            <w:vMerge/>
          </w:tcPr>
          <w:p w:rsidR="00B346A7" w:rsidRDefault="00B346A7"/>
        </w:tc>
        <w:tc>
          <w:tcPr>
            <w:tcW w:w="2835" w:type="dxa"/>
            <w:vMerge/>
          </w:tcPr>
          <w:p w:rsidR="00B346A7" w:rsidRDefault="00B346A7"/>
        </w:tc>
        <w:tc>
          <w:tcPr>
            <w:tcW w:w="728" w:type="dxa"/>
            <w:vMerge/>
          </w:tcPr>
          <w:p w:rsidR="00B346A7" w:rsidRDefault="00B346A7"/>
        </w:tc>
        <w:tc>
          <w:tcPr>
            <w:tcW w:w="708" w:type="dxa"/>
            <w:vMerge/>
          </w:tcPr>
          <w:p w:rsidR="00B346A7" w:rsidRDefault="00B346A7"/>
        </w:tc>
        <w:tc>
          <w:tcPr>
            <w:tcW w:w="852" w:type="dxa"/>
            <w:vMerge/>
          </w:tcPr>
          <w:p w:rsidR="00B346A7" w:rsidRDefault="00B346A7"/>
        </w:tc>
        <w:tc>
          <w:tcPr>
            <w:tcW w:w="708" w:type="dxa"/>
            <w:vMerge/>
          </w:tcPr>
          <w:p w:rsidR="00B346A7" w:rsidRDefault="00B346A7"/>
        </w:tc>
        <w:tc>
          <w:tcPr>
            <w:tcW w:w="708" w:type="dxa"/>
            <w:vMerge/>
          </w:tcPr>
          <w:p w:rsidR="00B346A7" w:rsidRDefault="00B346A7"/>
        </w:tc>
        <w:tc>
          <w:tcPr>
            <w:tcW w:w="696" w:type="dxa"/>
            <w:vMerge/>
          </w:tcPr>
          <w:p w:rsidR="00B346A7" w:rsidRDefault="00B346A7"/>
        </w:tc>
        <w:tc>
          <w:tcPr>
            <w:tcW w:w="1304" w:type="dxa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10645,800 </w:t>
            </w:r>
            <w:hyperlink w:anchor="P141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10645,800 </w:t>
            </w:r>
            <w:hyperlink w:anchor="P141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10645,800 </w:t>
            </w:r>
            <w:hyperlink w:anchor="P141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247" w:type="dxa"/>
            <w:vMerge/>
          </w:tcPr>
          <w:p w:rsidR="00B346A7" w:rsidRDefault="00B346A7"/>
        </w:tc>
        <w:tc>
          <w:tcPr>
            <w:tcW w:w="2835" w:type="dxa"/>
            <w:vMerge/>
          </w:tcPr>
          <w:p w:rsidR="00B346A7" w:rsidRDefault="00B346A7"/>
        </w:tc>
        <w:tc>
          <w:tcPr>
            <w:tcW w:w="728" w:type="dxa"/>
            <w:vMerge/>
          </w:tcPr>
          <w:p w:rsidR="00B346A7" w:rsidRDefault="00B346A7"/>
        </w:tc>
        <w:tc>
          <w:tcPr>
            <w:tcW w:w="708" w:type="dxa"/>
            <w:vMerge/>
          </w:tcPr>
          <w:p w:rsidR="00B346A7" w:rsidRDefault="00B346A7"/>
        </w:tc>
        <w:tc>
          <w:tcPr>
            <w:tcW w:w="852" w:type="dxa"/>
            <w:vMerge/>
          </w:tcPr>
          <w:p w:rsidR="00B346A7" w:rsidRDefault="00B346A7"/>
        </w:tc>
        <w:tc>
          <w:tcPr>
            <w:tcW w:w="708" w:type="dxa"/>
            <w:vMerge/>
          </w:tcPr>
          <w:p w:rsidR="00B346A7" w:rsidRDefault="00B346A7"/>
        </w:tc>
        <w:tc>
          <w:tcPr>
            <w:tcW w:w="708" w:type="dxa"/>
            <w:vMerge/>
          </w:tcPr>
          <w:p w:rsidR="00B346A7" w:rsidRDefault="00B346A7"/>
        </w:tc>
        <w:tc>
          <w:tcPr>
            <w:tcW w:w="696" w:type="dxa"/>
            <w:vMerge/>
          </w:tcPr>
          <w:p w:rsidR="00B346A7" w:rsidRDefault="00B346A7"/>
        </w:tc>
        <w:tc>
          <w:tcPr>
            <w:tcW w:w="1304" w:type="dxa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77428,900 </w:t>
            </w:r>
            <w:hyperlink w:anchor="P141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77428,900 </w:t>
            </w:r>
            <w:hyperlink w:anchor="P141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77428,900 </w:t>
            </w:r>
            <w:hyperlink w:anchor="P141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 w:val="restart"/>
          </w:tcPr>
          <w:p w:rsidR="00B346A7" w:rsidRDefault="00B346A7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128466,000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128466,000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128466,000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18391,300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18391,300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18391,300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1.3.2.1.2</w:t>
            </w:r>
          </w:p>
        </w:tc>
        <w:tc>
          <w:tcPr>
            <w:tcW w:w="16226" w:type="dxa"/>
            <w:gridSpan w:val="14"/>
          </w:tcPr>
          <w:p w:rsidR="00B346A7" w:rsidRDefault="00B346A7">
            <w:pPr>
              <w:pStyle w:val="ConsPlusNormal"/>
            </w:pPr>
            <w:r>
              <w:t>Обеспечение жилыми помещениями реабилитированных лиц, имеющих инвалидность или являющихся пенсионерами, и проживающих совместно членов их семей</w:t>
            </w:r>
          </w:p>
        </w:tc>
      </w:tr>
      <w:tr w:rsidR="00B346A7">
        <w:tc>
          <w:tcPr>
            <w:tcW w:w="1247" w:type="dxa"/>
          </w:tcPr>
          <w:p w:rsidR="00B346A7" w:rsidRDefault="00B346A7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</w:pPr>
            <w:r>
              <w:t>количество реабилитированных лиц, имеющих инвалидность или являющихся пенсионерами, улучшивших жилищные условия</w:t>
            </w:r>
          </w:p>
        </w:tc>
        <w:tc>
          <w:tcPr>
            <w:tcW w:w="728" w:type="dxa"/>
          </w:tcPr>
          <w:p w:rsidR="00B346A7" w:rsidRDefault="00B346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2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6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5378,900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4333,000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3287,100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</w:tcPr>
          <w:p w:rsidR="00B346A7" w:rsidRDefault="00B346A7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5378,900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4333,000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3287,100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 w:val="restart"/>
          </w:tcPr>
          <w:p w:rsidR="00B346A7" w:rsidRDefault="00B346A7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133844,900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132799,000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131753,100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23767,200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22724,300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21678,400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 w:val="restart"/>
          </w:tcPr>
          <w:p w:rsidR="00B346A7" w:rsidRDefault="00B346A7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133844,900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132799,000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131753,100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23760,200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22724,300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21678,400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 w:val="restart"/>
          </w:tcPr>
          <w:p w:rsidR="00B346A7" w:rsidRDefault="00B346A7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354675,500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296359,200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291292,600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49024,900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22000,0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195575,900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186284,500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181217,900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9786" w:type="dxa"/>
            <w:gridSpan w:val="9"/>
            <w:vMerge/>
          </w:tcPr>
          <w:p w:rsidR="00B346A7" w:rsidRDefault="00B346A7"/>
        </w:tc>
        <w:tc>
          <w:tcPr>
            <w:tcW w:w="2074" w:type="dxa"/>
          </w:tcPr>
          <w:p w:rsidR="00B346A7" w:rsidRDefault="00B346A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</w:tbl>
    <w:p w:rsidR="00B346A7" w:rsidRDefault="00B346A7">
      <w:pPr>
        <w:sectPr w:rsidR="00B346A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ind w:firstLine="540"/>
        <w:jc w:val="both"/>
      </w:pPr>
      <w:r>
        <w:t>--------------------------------</w:t>
      </w:r>
    </w:p>
    <w:p w:rsidR="00B346A7" w:rsidRDefault="00B346A7">
      <w:pPr>
        <w:pStyle w:val="ConsPlusNormal"/>
        <w:spacing w:before="220"/>
        <w:ind w:firstLine="540"/>
        <w:jc w:val="both"/>
      </w:pPr>
      <w:bookmarkStart w:id="2" w:name="P1414"/>
      <w:bookmarkEnd w:id="2"/>
      <w:r>
        <w:t xml:space="preserve">&lt;*&gt; Объем финансирования за счет средств бюджета Пермского края, бюджета Российской Федерации и внебюджетных источников будет уточнен после подписания соглашения с Министерством социального развития Пермского края о реализации основного мероприятия "Обеспечение жильем молодых семей" государственной </w:t>
      </w:r>
      <w:hyperlink r:id="rId19" w:history="1">
        <w:r>
          <w:rPr>
            <w:color w:val="0000FF"/>
          </w:rPr>
          <w:t>программы</w:t>
        </w:r>
      </w:hyperlink>
      <w:r>
        <w:t xml:space="preserve"> Российской Федерации "Обеспечение доступным и комфортным жильем и коммунальными услугами граждан Российской Федерации" за счет средств, предусмотренных на эти цели в 2019 году.</w:t>
      </w: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right"/>
        <w:outlineLvl w:val="2"/>
      </w:pPr>
      <w:r>
        <w:t>Приложение</w:t>
      </w:r>
    </w:p>
    <w:p w:rsidR="00B346A7" w:rsidRDefault="00B346A7">
      <w:pPr>
        <w:pStyle w:val="ConsPlusNormal"/>
        <w:jc w:val="right"/>
      </w:pPr>
      <w:r>
        <w:t>к системе</w:t>
      </w:r>
    </w:p>
    <w:p w:rsidR="00B346A7" w:rsidRDefault="00B346A7">
      <w:pPr>
        <w:pStyle w:val="ConsPlusNormal"/>
        <w:jc w:val="right"/>
      </w:pPr>
      <w:r>
        <w:t>программных мероприятий</w:t>
      </w:r>
    </w:p>
    <w:p w:rsidR="00B346A7" w:rsidRDefault="00B346A7">
      <w:pPr>
        <w:pStyle w:val="ConsPlusNormal"/>
        <w:jc w:val="right"/>
      </w:pPr>
      <w:r>
        <w:t>подпрограммы 1.3 "Повышение</w:t>
      </w:r>
    </w:p>
    <w:p w:rsidR="00B346A7" w:rsidRDefault="00B346A7">
      <w:pPr>
        <w:pStyle w:val="ConsPlusNormal"/>
        <w:jc w:val="right"/>
      </w:pPr>
      <w:r>
        <w:t>доступности жилья" муниципальной</w:t>
      </w:r>
    </w:p>
    <w:p w:rsidR="00B346A7" w:rsidRDefault="00B346A7">
      <w:pPr>
        <w:pStyle w:val="ConsPlusNormal"/>
        <w:jc w:val="right"/>
      </w:pPr>
      <w:r>
        <w:t>программы "Обеспечение жильем</w:t>
      </w:r>
    </w:p>
    <w:p w:rsidR="00B346A7" w:rsidRDefault="00B346A7">
      <w:pPr>
        <w:pStyle w:val="ConsPlusNormal"/>
        <w:jc w:val="right"/>
      </w:pPr>
      <w:r>
        <w:t>жителей города Перми"</w:t>
      </w: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right"/>
      </w:pPr>
      <w:r>
        <w:t>Таблица 1</w:t>
      </w: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Title"/>
        <w:jc w:val="center"/>
      </w:pPr>
      <w:r>
        <w:t>ИНФОРМАЦИЯ</w:t>
      </w:r>
    </w:p>
    <w:p w:rsidR="00B346A7" w:rsidRDefault="00B346A7">
      <w:pPr>
        <w:pStyle w:val="ConsPlusTitle"/>
        <w:jc w:val="center"/>
      </w:pPr>
      <w:r>
        <w:t>по осуществлению капитальных вложений в объекты</w:t>
      </w:r>
    </w:p>
    <w:p w:rsidR="00B346A7" w:rsidRDefault="00B346A7">
      <w:pPr>
        <w:pStyle w:val="ConsPlusTitle"/>
        <w:jc w:val="center"/>
      </w:pPr>
      <w:r>
        <w:t>муниципальной собственности города Перми по подпрограмме 1.3</w:t>
      </w:r>
    </w:p>
    <w:p w:rsidR="00B346A7" w:rsidRDefault="00B346A7">
      <w:pPr>
        <w:pStyle w:val="ConsPlusTitle"/>
        <w:jc w:val="center"/>
      </w:pPr>
      <w:r>
        <w:t>"Повышение доступности жилья" муниципальной программы</w:t>
      </w:r>
    </w:p>
    <w:p w:rsidR="00B346A7" w:rsidRDefault="00B346A7">
      <w:pPr>
        <w:pStyle w:val="ConsPlusTitle"/>
        <w:jc w:val="center"/>
      </w:pPr>
      <w:r>
        <w:t>"Обеспечение жильем жителей города Перми"</w:t>
      </w:r>
    </w:p>
    <w:p w:rsidR="00B346A7" w:rsidRDefault="00B346A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2778"/>
        <w:gridCol w:w="1271"/>
        <w:gridCol w:w="1095"/>
        <w:gridCol w:w="454"/>
        <w:gridCol w:w="907"/>
        <w:gridCol w:w="907"/>
        <w:gridCol w:w="964"/>
      </w:tblGrid>
      <w:tr w:rsidR="00B346A7">
        <w:tc>
          <w:tcPr>
            <w:tcW w:w="675" w:type="dxa"/>
          </w:tcPr>
          <w:p w:rsidR="00B346A7" w:rsidRDefault="00B346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598" w:type="dxa"/>
            <w:gridSpan w:val="6"/>
          </w:tcPr>
          <w:p w:rsidR="00B346A7" w:rsidRDefault="00B346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B346A7">
        <w:tc>
          <w:tcPr>
            <w:tcW w:w="675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8" w:type="dxa"/>
            <w:gridSpan w:val="6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</w:tr>
      <w:tr w:rsidR="00B346A7">
        <w:tc>
          <w:tcPr>
            <w:tcW w:w="675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598" w:type="dxa"/>
            <w:gridSpan w:val="6"/>
          </w:tcPr>
          <w:p w:rsidR="00B346A7" w:rsidRDefault="00B346A7">
            <w:pPr>
              <w:pStyle w:val="ConsPlusNormal"/>
            </w:pPr>
            <w:r>
              <w:t>жилые помещения, приобретенные в целях исполнения судебных решений о предоставлении жилья</w:t>
            </w:r>
          </w:p>
        </w:tc>
      </w:tr>
      <w:tr w:rsidR="00B346A7">
        <w:tc>
          <w:tcPr>
            <w:tcW w:w="675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598" w:type="dxa"/>
            <w:gridSpan w:val="6"/>
          </w:tcPr>
          <w:p w:rsidR="00B346A7" w:rsidRDefault="00B346A7">
            <w:pPr>
              <w:pStyle w:val="ConsPlusNormal"/>
            </w:pPr>
            <w:r>
              <w:t>приобретение объектов недвижимого имущества</w:t>
            </w:r>
          </w:p>
        </w:tc>
      </w:tr>
      <w:tr w:rsidR="00B346A7">
        <w:tc>
          <w:tcPr>
            <w:tcW w:w="675" w:type="dxa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598" w:type="dxa"/>
            <w:gridSpan w:val="6"/>
          </w:tcPr>
          <w:p w:rsidR="00B346A7" w:rsidRDefault="00B346A7">
            <w:pPr>
              <w:pStyle w:val="ConsPlusNormal"/>
            </w:pPr>
            <w:r>
              <w:t>1.3.1.1.1. Приобретение, изъятие жилых помещений в целях исполнения судебных решений</w:t>
            </w:r>
          </w:p>
        </w:tc>
      </w:tr>
      <w:tr w:rsidR="00B346A7">
        <w:tc>
          <w:tcPr>
            <w:tcW w:w="675" w:type="dxa"/>
          </w:tcPr>
          <w:p w:rsidR="00B346A7" w:rsidRDefault="00B346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598" w:type="dxa"/>
            <w:gridSpan w:val="6"/>
          </w:tcPr>
          <w:p w:rsidR="00B346A7" w:rsidRDefault="00B346A7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B346A7">
        <w:tc>
          <w:tcPr>
            <w:tcW w:w="675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598" w:type="dxa"/>
            <w:gridSpan w:val="6"/>
          </w:tcPr>
          <w:p w:rsidR="00B346A7" w:rsidRDefault="00B346A7">
            <w:pPr>
              <w:pStyle w:val="ConsPlusNormal"/>
            </w:pPr>
            <w:r>
              <w:t>УЖО</w:t>
            </w:r>
          </w:p>
        </w:tc>
      </w:tr>
      <w:tr w:rsidR="00B346A7">
        <w:tc>
          <w:tcPr>
            <w:tcW w:w="675" w:type="dxa"/>
          </w:tcPr>
          <w:p w:rsidR="00B346A7" w:rsidRDefault="00B346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 xml:space="preserve">Цель осуществления капитальных вложений в объект муниципальной собственности города </w:t>
            </w:r>
            <w:r>
              <w:lastRenderedPageBreak/>
              <w:t>Перми</w:t>
            </w:r>
          </w:p>
        </w:tc>
        <w:tc>
          <w:tcPr>
            <w:tcW w:w="5598" w:type="dxa"/>
            <w:gridSpan w:val="6"/>
          </w:tcPr>
          <w:p w:rsidR="00B346A7" w:rsidRDefault="00B346A7">
            <w:pPr>
              <w:pStyle w:val="ConsPlusNormal"/>
            </w:pPr>
            <w:r>
              <w:lastRenderedPageBreak/>
              <w:t>создание безопасных и благоприятных условий для проживания граждан</w:t>
            </w:r>
          </w:p>
        </w:tc>
      </w:tr>
      <w:tr w:rsidR="00B346A7">
        <w:tc>
          <w:tcPr>
            <w:tcW w:w="675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598" w:type="dxa"/>
            <w:gridSpan w:val="6"/>
          </w:tcPr>
          <w:p w:rsidR="00B346A7" w:rsidRDefault="00B346A7">
            <w:pPr>
              <w:pStyle w:val="ConsPlusNormal"/>
            </w:pPr>
            <w:r>
              <w:t>общая площадь жилых помещений, приобретенных (построенных) в целях исполнения судебных решений, - 1,1 тыс. кв. м</w:t>
            </w:r>
          </w:p>
        </w:tc>
      </w:tr>
      <w:tr w:rsidR="00B346A7">
        <w:tc>
          <w:tcPr>
            <w:tcW w:w="675" w:type="dxa"/>
          </w:tcPr>
          <w:p w:rsidR="00B346A7" w:rsidRDefault="00B346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5598" w:type="dxa"/>
            <w:gridSpan w:val="6"/>
          </w:tcPr>
          <w:p w:rsidR="00B346A7" w:rsidRDefault="00B346A7">
            <w:pPr>
              <w:pStyle w:val="ConsPlusNormal"/>
            </w:pPr>
            <w:r>
              <w:t>2019 год</w:t>
            </w:r>
          </w:p>
        </w:tc>
      </w:tr>
      <w:tr w:rsidR="00B346A7">
        <w:tc>
          <w:tcPr>
            <w:tcW w:w="675" w:type="dxa"/>
          </w:tcPr>
          <w:p w:rsidR="00B346A7" w:rsidRDefault="00B346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598" w:type="dxa"/>
            <w:gridSpan w:val="6"/>
          </w:tcPr>
          <w:p w:rsidR="00B346A7" w:rsidRDefault="00B346A7">
            <w:pPr>
              <w:pStyle w:val="ConsPlusNormal"/>
            </w:pPr>
            <w:r>
              <w:t>2019 год</w:t>
            </w:r>
          </w:p>
        </w:tc>
      </w:tr>
      <w:tr w:rsidR="00B346A7">
        <w:tc>
          <w:tcPr>
            <w:tcW w:w="675" w:type="dxa"/>
          </w:tcPr>
          <w:p w:rsidR="00B346A7" w:rsidRDefault="00B346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598" w:type="dxa"/>
            <w:gridSpan w:val="6"/>
          </w:tcPr>
          <w:p w:rsidR="00B346A7" w:rsidRDefault="00B346A7">
            <w:pPr>
              <w:pStyle w:val="ConsPlusNormal"/>
              <w:jc w:val="both"/>
            </w:pPr>
            <w:r>
              <w:t>2019 год</w:t>
            </w:r>
          </w:p>
        </w:tc>
      </w:tr>
      <w:tr w:rsidR="00B346A7">
        <w:tc>
          <w:tcPr>
            <w:tcW w:w="675" w:type="dxa"/>
          </w:tcPr>
          <w:p w:rsidR="00B346A7" w:rsidRDefault="00B346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598" w:type="dxa"/>
            <w:gridSpan w:val="6"/>
          </w:tcPr>
          <w:p w:rsidR="00B346A7" w:rsidRDefault="00B346A7">
            <w:pPr>
              <w:pStyle w:val="ConsPlusNormal"/>
            </w:pPr>
            <w:r>
              <w:t>48724,900</w:t>
            </w:r>
          </w:p>
        </w:tc>
      </w:tr>
      <w:tr w:rsidR="00B346A7">
        <w:tc>
          <w:tcPr>
            <w:tcW w:w="675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1271" w:type="dxa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49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07" w:type="dxa"/>
          </w:tcPr>
          <w:p w:rsidR="00B346A7" w:rsidRDefault="00B346A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07" w:type="dxa"/>
          </w:tcPr>
          <w:p w:rsidR="00B346A7" w:rsidRDefault="00B346A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64" w:type="dxa"/>
          </w:tcPr>
          <w:p w:rsidR="00B346A7" w:rsidRDefault="00B346A7">
            <w:pPr>
              <w:pStyle w:val="ConsPlusNormal"/>
              <w:jc w:val="center"/>
            </w:pPr>
            <w:r>
              <w:t>2023 год</w:t>
            </w:r>
          </w:p>
        </w:tc>
      </w:tr>
      <w:tr w:rsidR="00B346A7">
        <w:tc>
          <w:tcPr>
            <w:tcW w:w="675" w:type="dxa"/>
            <w:vMerge/>
          </w:tcPr>
          <w:p w:rsidR="00B346A7" w:rsidRDefault="00B346A7"/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71" w:type="dxa"/>
          </w:tcPr>
          <w:p w:rsidR="00B346A7" w:rsidRDefault="00B346A7">
            <w:pPr>
              <w:pStyle w:val="ConsPlusNormal"/>
              <w:jc w:val="center"/>
            </w:pPr>
            <w:r>
              <w:t>48724,900</w:t>
            </w:r>
          </w:p>
        </w:tc>
        <w:tc>
          <w:tcPr>
            <w:tcW w:w="1549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675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271" w:type="dxa"/>
          </w:tcPr>
          <w:p w:rsidR="00B346A7" w:rsidRDefault="00B346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49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77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B346A7">
        <w:tc>
          <w:tcPr>
            <w:tcW w:w="675" w:type="dxa"/>
            <w:vMerge/>
          </w:tcPr>
          <w:p w:rsidR="00B346A7" w:rsidRDefault="00B346A7"/>
        </w:tc>
        <w:tc>
          <w:tcPr>
            <w:tcW w:w="2778" w:type="dxa"/>
            <w:vMerge w:val="restart"/>
          </w:tcPr>
          <w:p w:rsidR="00B346A7" w:rsidRDefault="00B346A7">
            <w:pPr>
              <w:pStyle w:val="ConsPlusNormal"/>
            </w:pPr>
            <w:r>
              <w:t>количество исполненных судебных решений</w:t>
            </w:r>
          </w:p>
        </w:tc>
        <w:tc>
          <w:tcPr>
            <w:tcW w:w="1271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49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77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2019</w:t>
            </w:r>
          </w:p>
        </w:tc>
      </w:tr>
      <w:tr w:rsidR="00B346A7">
        <w:tc>
          <w:tcPr>
            <w:tcW w:w="675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1271" w:type="dxa"/>
            <w:vMerge/>
          </w:tcPr>
          <w:p w:rsidR="00B346A7" w:rsidRDefault="00B346A7"/>
        </w:tc>
        <w:tc>
          <w:tcPr>
            <w:tcW w:w="1549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2020</w:t>
            </w:r>
          </w:p>
        </w:tc>
      </w:tr>
      <w:tr w:rsidR="00B346A7">
        <w:tc>
          <w:tcPr>
            <w:tcW w:w="675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1271" w:type="dxa"/>
            <w:vMerge/>
          </w:tcPr>
          <w:p w:rsidR="00B346A7" w:rsidRDefault="00B346A7"/>
        </w:tc>
        <w:tc>
          <w:tcPr>
            <w:tcW w:w="1549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2021</w:t>
            </w:r>
          </w:p>
        </w:tc>
      </w:tr>
      <w:tr w:rsidR="00B346A7">
        <w:tc>
          <w:tcPr>
            <w:tcW w:w="675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1271" w:type="dxa"/>
            <w:vMerge/>
          </w:tcPr>
          <w:p w:rsidR="00B346A7" w:rsidRDefault="00B346A7"/>
        </w:tc>
        <w:tc>
          <w:tcPr>
            <w:tcW w:w="1549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2022</w:t>
            </w:r>
          </w:p>
        </w:tc>
      </w:tr>
      <w:tr w:rsidR="00B346A7">
        <w:tc>
          <w:tcPr>
            <w:tcW w:w="675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1271" w:type="dxa"/>
            <w:vMerge/>
          </w:tcPr>
          <w:p w:rsidR="00B346A7" w:rsidRDefault="00B346A7"/>
        </w:tc>
        <w:tc>
          <w:tcPr>
            <w:tcW w:w="1549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2023</w:t>
            </w:r>
          </w:p>
        </w:tc>
      </w:tr>
      <w:tr w:rsidR="00B346A7">
        <w:tc>
          <w:tcPr>
            <w:tcW w:w="675" w:type="dxa"/>
          </w:tcPr>
          <w:p w:rsidR="00B346A7" w:rsidRDefault="00B346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598" w:type="dxa"/>
            <w:gridSpan w:val="6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</w:tr>
      <w:tr w:rsidR="00B346A7">
        <w:tc>
          <w:tcPr>
            <w:tcW w:w="675" w:type="dxa"/>
          </w:tcPr>
          <w:p w:rsidR="00B346A7" w:rsidRDefault="00B346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598" w:type="dxa"/>
            <w:gridSpan w:val="6"/>
          </w:tcPr>
          <w:p w:rsidR="00B346A7" w:rsidRDefault="00B346A7">
            <w:pPr>
              <w:pStyle w:val="ConsPlusNormal"/>
            </w:pPr>
            <w:r>
              <w:t>протокол заседания комиссии по разработке и реализации инвестиционных проектов администрации города Перми от 13 октября 2017 г. N 8</w:t>
            </w:r>
          </w:p>
        </w:tc>
      </w:tr>
      <w:tr w:rsidR="00B346A7">
        <w:tc>
          <w:tcPr>
            <w:tcW w:w="675" w:type="dxa"/>
          </w:tcPr>
          <w:p w:rsidR="00B346A7" w:rsidRDefault="00B346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598" w:type="dxa"/>
            <w:gridSpan w:val="6"/>
          </w:tcPr>
          <w:p w:rsidR="00B346A7" w:rsidRDefault="00B346A7">
            <w:pPr>
              <w:pStyle w:val="ConsPlusNormal"/>
            </w:pPr>
            <w:r>
              <w:t>протокол заседания Бюджетной комиссии по управлению жилищных отношений администрации города Перми ФЦБ "Развитие инфраструктуры" от 3 августа 2018 г. N 24-БК</w:t>
            </w:r>
          </w:p>
        </w:tc>
      </w:tr>
      <w:tr w:rsidR="00B346A7">
        <w:tc>
          <w:tcPr>
            <w:tcW w:w="675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78" w:type="dxa"/>
            <w:vMerge w:val="restart"/>
          </w:tcPr>
          <w:p w:rsidR="00B346A7" w:rsidRDefault="00B346A7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2366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232" w:type="dxa"/>
            <w:gridSpan w:val="4"/>
          </w:tcPr>
          <w:p w:rsidR="00B346A7" w:rsidRDefault="00B346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B346A7">
        <w:tc>
          <w:tcPr>
            <w:tcW w:w="675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2366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3232" w:type="dxa"/>
            <w:gridSpan w:val="4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</w:tr>
      <w:tr w:rsidR="00B346A7">
        <w:tc>
          <w:tcPr>
            <w:tcW w:w="675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2366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3232" w:type="dxa"/>
            <w:gridSpan w:val="4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</w:tr>
      <w:tr w:rsidR="00B346A7">
        <w:tc>
          <w:tcPr>
            <w:tcW w:w="675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2366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 xml:space="preserve">приемка в муниципальную собственность жилых помещений, приобретенных в рамках заключенных </w:t>
            </w:r>
            <w:r>
              <w:lastRenderedPageBreak/>
              <w:t>муниципальных контрактов</w:t>
            </w:r>
          </w:p>
        </w:tc>
        <w:tc>
          <w:tcPr>
            <w:tcW w:w="3232" w:type="dxa"/>
            <w:gridSpan w:val="4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2019 год</w:t>
            </w:r>
          </w:p>
        </w:tc>
      </w:tr>
      <w:tr w:rsidR="00B346A7">
        <w:tc>
          <w:tcPr>
            <w:tcW w:w="675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2366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изъятие жилых помещений в целях исполнения судебных решений</w:t>
            </w:r>
          </w:p>
        </w:tc>
        <w:tc>
          <w:tcPr>
            <w:tcW w:w="3232" w:type="dxa"/>
            <w:gridSpan w:val="4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</w:tr>
    </w:tbl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right"/>
        <w:outlineLvl w:val="2"/>
      </w:pPr>
      <w:r>
        <w:t>Приложение</w:t>
      </w:r>
    </w:p>
    <w:p w:rsidR="00B346A7" w:rsidRDefault="00B346A7">
      <w:pPr>
        <w:pStyle w:val="ConsPlusNormal"/>
        <w:jc w:val="right"/>
      </w:pPr>
      <w:r>
        <w:t>к системе</w:t>
      </w:r>
    </w:p>
    <w:p w:rsidR="00B346A7" w:rsidRDefault="00B346A7">
      <w:pPr>
        <w:pStyle w:val="ConsPlusNormal"/>
        <w:jc w:val="right"/>
      </w:pPr>
      <w:r>
        <w:t>программных мероприятий</w:t>
      </w:r>
    </w:p>
    <w:p w:rsidR="00B346A7" w:rsidRDefault="00B346A7">
      <w:pPr>
        <w:pStyle w:val="ConsPlusNormal"/>
        <w:jc w:val="right"/>
      </w:pPr>
      <w:r>
        <w:t>подпрограммы 1.3 "Повышение</w:t>
      </w:r>
    </w:p>
    <w:p w:rsidR="00B346A7" w:rsidRDefault="00B346A7">
      <w:pPr>
        <w:pStyle w:val="ConsPlusNormal"/>
        <w:jc w:val="right"/>
      </w:pPr>
      <w:r>
        <w:t>доступности жилья" муниципальной</w:t>
      </w:r>
    </w:p>
    <w:p w:rsidR="00B346A7" w:rsidRDefault="00B346A7">
      <w:pPr>
        <w:pStyle w:val="ConsPlusNormal"/>
        <w:jc w:val="right"/>
      </w:pPr>
      <w:r>
        <w:t>программы "Обеспечение жильем</w:t>
      </w:r>
    </w:p>
    <w:p w:rsidR="00B346A7" w:rsidRDefault="00B346A7">
      <w:pPr>
        <w:pStyle w:val="ConsPlusNormal"/>
        <w:jc w:val="right"/>
      </w:pPr>
      <w:r>
        <w:t>жителей города Перми"</w:t>
      </w: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right"/>
      </w:pPr>
      <w:r>
        <w:t>Таблица 2</w:t>
      </w: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Title"/>
        <w:jc w:val="center"/>
      </w:pPr>
      <w:r>
        <w:t>ИНФОРМАЦИЯ</w:t>
      </w:r>
    </w:p>
    <w:p w:rsidR="00B346A7" w:rsidRDefault="00B346A7">
      <w:pPr>
        <w:pStyle w:val="ConsPlusTitle"/>
        <w:jc w:val="center"/>
      </w:pPr>
      <w:r>
        <w:t>по осуществлению капитальных вложений в объекты</w:t>
      </w:r>
    </w:p>
    <w:p w:rsidR="00B346A7" w:rsidRDefault="00B346A7">
      <w:pPr>
        <w:pStyle w:val="ConsPlusTitle"/>
        <w:jc w:val="center"/>
      </w:pPr>
      <w:r>
        <w:t>муниципальной собственности города Перми по подпрограмме 1.3</w:t>
      </w:r>
    </w:p>
    <w:p w:rsidR="00B346A7" w:rsidRDefault="00B346A7">
      <w:pPr>
        <w:pStyle w:val="ConsPlusTitle"/>
        <w:jc w:val="center"/>
      </w:pPr>
      <w:r>
        <w:t>"Повышение доступности жилья" муниципальной программы</w:t>
      </w:r>
    </w:p>
    <w:p w:rsidR="00B346A7" w:rsidRDefault="00B346A7">
      <w:pPr>
        <w:pStyle w:val="ConsPlusTitle"/>
        <w:jc w:val="center"/>
      </w:pPr>
      <w:r>
        <w:t>"Обеспечение жильем жителей города Перми"</w:t>
      </w:r>
    </w:p>
    <w:p w:rsidR="00B346A7" w:rsidRDefault="00B346A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778"/>
        <w:gridCol w:w="1410"/>
        <w:gridCol w:w="1417"/>
        <w:gridCol w:w="1361"/>
        <w:gridCol w:w="850"/>
        <w:gridCol w:w="737"/>
      </w:tblGrid>
      <w:tr w:rsidR="00B346A7">
        <w:tc>
          <w:tcPr>
            <w:tcW w:w="510" w:type="dxa"/>
          </w:tcPr>
          <w:p w:rsidR="00B346A7" w:rsidRDefault="00B346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775" w:type="dxa"/>
            <w:gridSpan w:val="5"/>
          </w:tcPr>
          <w:p w:rsidR="00B346A7" w:rsidRDefault="00B346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B346A7">
        <w:tc>
          <w:tcPr>
            <w:tcW w:w="510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75" w:type="dxa"/>
            <w:gridSpan w:val="5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</w:tr>
      <w:tr w:rsidR="00B346A7">
        <w:tc>
          <w:tcPr>
            <w:tcW w:w="510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775" w:type="dxa"/>
            <w:gridSpan w:val="5"/>
          </w:tcPr>
          <w:p w:rsidR="00B346A7" w:rsidRDefault="00B346A7">
            <w:pPr>
              <w:pStyle w:val="ConsPlusNormal"/>
            </w:pPr>
            <w:r>
              <w:t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</w:tr>
      <w:tr w:rsidR="00B346A7">
        <w:tc>
          <w:tcPr>
            <w:tcW w:w="510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775" w:type="dxa"/>
            <w:gridSpan w:val="5"/>
          </w:tcPr>
          <w:p w:rsidR="00B346A7" w:rsidRDefault="00B346A7">
            <w:pPr>
              <w:pStyle w:val="ConsPlusNormal"/>
            </w:pPr>
            <w:r>
              <w:t>приобретение жилых помещений</w:t>
            </w:r>
          </w:p>
        </w:tc>
      </w:tr>
      <w:tr w:rsidR="00B346A7">
        <w:tc>
          <w:tcPr>
            <w:tcW w:w="510" w:type="dxa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775" w:type="dxa"/>
            <w:gridSpan w:val="5"/>
          </w:tcPr>
          <w:p w:rsidR="00B346A7" w:rsidRDefault="00B346A7">
            <w:pPr>
              <w:pStyle w:val="ConsPlusNormal"/>
            </w:pPr>
            <w:r>
              <w:t>1.3.1.2.1. 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помещений.</w:t>
            </w:r>
          </w:p>
          <w:p w:rsidR="00B346A7" w:rsidRDefault="00B346A7">
            <w:pPr>
              <w:pStyle w:val="ConsPlusNormal"/>
            </w:pPr>
            <w:r>
              <w:t xml:space="preserve">1.3.1.2.2. Предоставление жилых помещений детям-сиротам и детям, оставшимся без попечения родителей, лицам из их числа по договорам найма </w:t>
            </w:r>
            <w:r>
              <w:lastRenderedPageBreak/>
              <w:t>специализированных жилых помещений</w:t>
            </w:r>
          </w:p>
        </w:tc>
      </w:tr>
      <w:tr w:rsidR="00B346A7">
        <w:tc>
          <w:tcPr>
            <w:tcW w:w="510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775" w:type="dxa"/>
            <w:gridSpan w:val="5"/>
          </w:tcPr>
          <w:p w:rsidR="00B346A7" w:rsidRDefault="00B346A7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B346A7">
        <w:tc>
          <w:tcPr>
            <w:tcW w:w="510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775" w:type="dxa"/>
            <w:gridSpan w:val="5"/>
          </w:tcPr>
          <w:p w:rsidR="00B346A7" w:rsidRDefault="00B346A7">
            <w:pPr>
              <w:pStyle w:val="ConsPlusNormal"/>
            </w:pPr>
            <w:r>
              <w:t>УЖО</w:t>
            </w:r>
          </w:p>
        </w:tc>
      </w:tr>
      <w:tr w:rsidR="00B346A7">
        <w:tc>
          <w:tcPr>
            <w:tcW w:w="510" w:type="dxa"/>
          </w:tcPr>
          <w:p w:rsidR="00B346A7" w:rsidRDefault="00B346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5775" w:type="dxa"/>
            <w:gridSpan w:val="5"/>
          </w:tcPr>
          <w:p w:rsidR="00B346A7" w:rsidRDefault="00B346A7">
            <w:pPr>
              <w:pStyle w:val="ConsPlusNormal"/>
            </w:pPr>
            <w:r>
              <w:t>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B346A7">
        <w:tc>
          <w:tcPr>
            <w:tcW w:w="510" w:type="dxa"/>
          </w:tcPr>
          <w:p w:rsidR="00B346A7" w:rsidRDefault="00B346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775" w:type="dxa"/>
            <w:gridSpan w:val="5"/>
          </w:tcPr>
          <w:p w:rsidR="00B346A7" w:rsidRDefault="00B346A7">
            <w:pPr>
              <w:pStyle w:val="ConsPlusNormal"/>
            </w:pPr>
            <w:r>
              <w:t>276 жилых помещений общей площадью не менее 9,1 тыс. кв. м</w:t>
            </w:r>
          </w:p>
        </w:tc>
      </w:tr>
      <w:tr w:rsidR="00B346A7">
        <w:tc>
          <w:tcPr>
            <w:tcW w:w="510" w:type="dxa"/>
          </w:tcPr>
          <w:p w:rsidR="00B346A7" w:rsidRDefault="00B346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5775" w:type="dxa"/>
            <w:gridSpan w:val="5"/>
          </w:tcPr>
          <w:p w:rsidR="00B346A7" w:rsidRDefault="00B346A7">
            <w:pPr>
              <w:pStyle w:val="ConsPlusNormal"/>
            </w:pPr>
            <w:r>
              <w:t>2019-2021 годы</w:t>
            </w:r>
          </w:p>
        </w:tc>
      </w:tr>
      <w:tr w:rsidR="00B346A7">
        <w:tc>
          <w:tcPr>
            <w:tcW w:w="510" w:type="dxa"/>
          </w:tcPr>
          <w:p w:rsidR="00B346A7" w:rsidRDefault="00B346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775" w:type="dxa"/>
            <w:gridSpan w:val="5"/>
          </w:tcPr>
          <w:p w:rsidR="00B346A7" w:rsidRDefault="00B346A7">
            <w:pPr>
              <w:pStyle w:val="ConsPlusNormal"/>
            </w:pPr>
            <w:r>
              <w:t>2019-2021 годы</w:t>
            </w:r>
          </w:p>
        </w:tc>
      </w:tr>
      <w:tr w:rsidR="00B346A7">
        <w:tc>
          <w:tcPr>
            <w:tcW w:w="510" w:type="dxa"/>
          </w:tcPr>
          <w:p w:rsidR="00B346A7" w:rsidRDefault="00B346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775" w:type="dxa"/>
            <w:gridSpan w:val="5"/>
          </w:tcPr>
          <w:p w:rsidR="00B346A7" w:rsidRDefault="00B346A7">
            <w:pPr>
              <w:pStyle w:val="ConsPlusNormal"/>
            </w:pPr>
            <w:r>
              <w:t>2019-2021 годы</w:t>
            </w:r>
          </w:p>
        </w:tc>
      </w:tr>
      <w:tr w:rsidR="00B346A7">
        <w:tc>
          <w:tcPr>
            <w:tcW w:w="510" w:type="dxa"/>
          </w:tcPr>
          <w:p w:rsidR="00B346A7" w:rsidRDefault="00B346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775" w:type="dxa"/>
            <w:gridSpan w:val="5"/>
          </w:tcPr>
          <w:p w:rsidR="00B346A7" w:rsidRDefault="00B346A7">
            <w:pPr>
              <w:pStyle w:val="ConsPlusNormal"/>
            </w:pPr>
            <w:r>
              <w:t>479941,400</w:t>
            </w:r>
          </w:p>
        </w:tc>
      </w:tr>
      <w:tr w:rsidR="00B346A7">
        <w:tc>
          <w:tcPr>
            <w:tcW w:w="510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1410" w:type="dxa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2023 год</w:t>
            </w:r>
          </w:p>
        </w:tc>
      </w:tr>
      <w:tr w:rsidR="00B346A7">
        <w:tc>
          <w:tcPr>
            <w:tcW w:w="510" w:type="dxa"/>
            <w:vMerge/>
          </w:tcPr>
          <w:p w:rsidR="00B346A7" w:rsidRDefault="00B346A7"/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всего</w:t>
            </w:r>
          </w:p>
        </w:tc>
        <w:tc>
          <w:tcPr>
            <w:tcW w:w="1410" w:type="dxa"/>
          </w:tcPr>
          <w:p w:rsidR="00B346A7" w:rsidRDefault="00B346A7">
            <w:pPr>
              <w:pStyle w:val="ConsPlusNormal"/>
              <w:jc w:val="center"/>
            </w:pPr>
            <w:r>
              <w:t>166856,100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158284,800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154800,500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510" w:type="dxa"/>
            <w:vMerge/>
          </w:tcPr>
          <w:p w:rsidR="00B346A7" w:rsidRDefault="00B346A7"/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0" w:type="dxa"/>
          </w:tcPr>
          <w:p w:rsidR="00B346A7" w:rsidRDefault="00B346A7">
            <w:pPr>
              <w:pStyle w:val="ConsPlusNormal"/>
              <w:jc w:val="center"/>
            </w:pPr>
            <w:r>
              <w:t>166856,100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158284,800</w:t>
            </w:r>
          </w:p>
        </w:tc>
        <w:tc>
          <w:tcPr>
            <w:tcW w:w="1361" w:type="dxa"/>
          </w:tcPr>
          <w:p w:rsidR="00B346A7" w:rsidRDefault="00B346A7">
            <w:pPr>
              <w:pStyle w:val="ConsPlusNormal"/>
              <w:jc w:val="center"/>
            </w:pPr>
            <w:r>
              <w:t>154800,500</w:t>
            </w:r>
          </w:p>
        </w:tc>
        <w:tc>
          <w:tcPr>
            <w:tcW w:w="850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510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10" w:type="dxa"/>
          </w:tcPr>
          <w:p w:rsidR="00B346A7" w:rsidRDefault="00B346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94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B346A7">
        <w:tc>
          <w:tcPr>
            <w:tcW w:w="510" w:type="dxa"/>
            <w:vMerge/>
          </w:tcPr>
          <w:p w:rsidR="00B346A7" w:rsidRDefault="00B346A7"/>
        </w:tc>
        <w:tc>
          <w:tcPr>
            <w:tcW w:w="2778" w:type="dxa"/>
            <w:vMerge w:val="restart"/>
          </w:tcPr>
          <w:p w:rsidR="00B346A7" w:rsidRDefault="00B346A7">
            <w:pPr>
              <w:pStyle w:val="ConsPlusNormal"/>
            </w:pPr>
            <w:r>
              <w:t>общая площадь приобретенных жилых помещений</w:t>
            </w:r>
          </w:p>
        </w:tc>
        <w:tc>
          <w:tcPr>
            <w:tcW w:w="1410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294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</w:tr>
      <w:tr w:rsidR="00B346A7">
        <w:tc>
          <w:tcPr>
            <w:tcW w:w="510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1410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294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2020 год</w:t>
            </w:r>
          </w:p>
        </w:tc>
      </w:tr>
      <w:tr w:rsidR="00B346A7">
        <w:tc>
          <w:tcPr>
            <w:tcW w:w="510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1410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294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2021 год</w:t>
            </w:r>
          </w:p>
        </w:tc>
      </w:tr>
      <w:tr w:rsidR="00B346A7">
        <w:tc>
          <w:tcPr>
            <w:tcW w:w="510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1410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2022 год</w:t>
            </w:r>
          </w:p>
        </w:tc>
      </w:tr>
      <w:tr w:rsidR="00B346A7">
        <w:tc>
          <w:tcPr>
            <w:tcW w:w="510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1410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2023 год</w:t>
            </w:r>
          </w:p>
        </w:tc>
      </w:tr>
      <w:tr w:rsidR="00B346A7">
        <w:tc>
          <w:tcPr>
            <w:tcW w:w="510" w:type="dxa"/>
            <w:vMerge/>
          </w:tcPr>
          <w:p w:rsidR="00B346A7" w:rsidRDefault="00B346A7"/>
        </w:tc>
        <w:tc>
          <w:tcPr>
            <w:tcW w:w="2778" w:type="dxa"/>
            <w:vMerge w:val="restart"/>
          </w:tcPr>
          <w:p w:rsidR="00B346A7" w:rsidRDefault="00B346A7">
            <w:pPr>
              <w:pStyle w:val="ConsPlusNormal"/>
            </w:pPr>
            <w:r>
              <w:t>количество приобретенных жилых помещений</w:t>
            </w:r>
          </w:p>
        </w:tc>
        <w:tc>
          <w:tcPr>
            <w:tcW w:w="1410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294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</w:tr>
      <w:tr w:rsidR="00B346A7">
        <w:tc>
          <w:tcPr>
            <w:tcW w:w="510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1410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294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2020 год</w:t>
            </w:r>
          </w:p>
        </w:tc>
      </w:tr>
      <w:tr w:rsidR="00B346A7">
        <w:tc>
          <w:tcPr>
            <w:tcW w:w="510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1410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294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2021 год</w:t>
            </w:r>
          </w:p>
        </w:tc>
      </w:tr>
      <w:tr w:rsidR="00B346A7">
        <w:tc>
          <w:tcPr>
            <w:tcW w:w="510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1410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2022 год</w:t>
            </w:r>
          </w:p>
        </w:tc>
      </w:tr>
      <w:tr w:rsidR="00B346A7">
        <w:tc>
          <w:tcPr>
            <w:tcW w:w="510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1410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2023 год</w:t>
            </w:r>
          </w:p>
        </w:tc>
      </w:tr>
      <w:tr w:rsidR="00B346A7">
        <w:tc>
          <w:tcPr>
            <w:tcW w:w="510" w:type="dxa"/>
          </w:tcPr>
          <w:p w:rsidR="00B346A7" w:rsidRDefault="00B346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775" w:type="dxa"/>
            <w:gridSpan w:val="5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</w:tr>
      <w:tr w:rsidR="00B346A7">
        <w:tc>
          <w:tcPr>
            <w:tcW w:w="510" w:type="dxa"/>
          </w:tcPr>
          <w:p w:rsidR="00B346A7" w:rsidRDefault="00B346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775" w:type="dxa"/>
            <w:gridSpan w:val="5"/>
          </w:tcPr>
          <w:p w:rsidR="00B346A7" w:rsidRDefault="00B346A7">
            <w:pPr>
              <w:pStyle w:val="ConsPlusNormal"/>
            </w:pPr>
            <w:r>
              <w:t>протокол заседания комиссии по разработке и реализации инвестиционных проектов администрации города Перми от 17 ноября 2017 г. N 9</w:t>
            </w:r>
          </w:p>
        </w:tc>
      </w:tr>
      <w:tr w:rsidR="00B346A7">
        <w:tc>
          <w:tcPr>
            <w:tcW w:w="510" w:type="dxa"/>
          </w:tcPr>
          <w:p w:rsidR="00B346A7" w:rsidRDefault="00B346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78" w:type="dxa"/>
          </w:tcPr>
          <w:p w:rsidR="00B346A7" w:rsidRDefault="00B346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775" w:type="dxa"/>
            <w:gridSpan w:val="5"/>
          </w:tcPr>
          <w:p w:rsidR="00B346A7" w:rsidRDefault="00B346A7">
            <w:pPr>
              <w:pStyle w:val="ConsPlusNormal"/>
            </w:pPr>
            <w:r>
              <w:t>протокол заседания Бюджетной комиссии по управлению жилищных отношений администрации города Перми ФЦБ "Развитие инфраструктуры" от 3 августа 2018 г. N 24-БК</w:t>
            </w:r>
          </w:p>
        </w:tc>
      </w:tr>
      <w:tr w:rsidR="00B346A7">
        <w:tc>
          <w:tcPr>
            <w:tcW w:w="510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78" w:type="dxa"/>
            <w:vMerge w:val="restart"/>
          </w:tcPr>
          <w:p w:rsidR="00B346A7" w:rsidRDefault="00B346A7">
            <w:pPr>
              <w:pStyle w:val="ConsPlusNormal"/>
            </w:pPr>
            <w:r>
              <w:t xml:space="preserve">Практические действия по осуществлению капитальных вложений в объекты муниципальной собственности города </w:t>
            </w:r>
            <w:r>
              <w:lastRenderedPageBreak/>
              <w:t>Перми</w:t>
            </w:r>
          </w:p>
        </w:tc>
        <w:tc>
          <w:tcPr>
            <w:tcW w:w="2827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наименование мероприятий по осуществлению капитальных вложений в объект</w:t>
            </w:r>
          </w:p>
        </w:tc>
        <w:tc>
          <w:tcPr>
            <w:tcW w:w="294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B346A7">
        <w:tc>
          <w:tcPr>
            <w:tcW w:w="510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2827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294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2019-2021 годы</w:t>
            </w:r>
          </w:p>
        </w:tc>
      </w:tr>
      <w:tr w:rsidR="00B346A7">
        <w:tc>
          <w:tcPr>
            <w:tcW w:w="510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2827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294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2019-2021 годы</w:t>
            </w:r>
          </w:p>
        </w:tc>
      </w:tr>
      <w:tr w:rsidR="00B346A7">
        <w:tc>
          <w:tcPr>
            <w:tcW w:w="510" w:type="dxa"/>
            <w:vMerge/>
          </w:tcPr>
          <w:p w:rsidR="00B346A7" w:rsidRDefault="00B346A7"/>
        </w:tc>
        <w:tc>
          <w:tcPr>
            <w:tcW w:w="2778" w:type="dxa"/>
            <w:vMerge/>
          </w:tcPr>
          <w:p w:rsidR="00B346A7" w:rsidRDefault="00B346A7"/>
        </w:tc>
        <w:tc>
          <w:tcPr>
            <w:tcW w:w="2827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2948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2019-2021 годы</w:t>
            </w:r>
          </w:p>
        </w:tc>
      </w:tr>
    </w:tbl>
    <w:p w:rsidR="00B346A7" w:rsidRDefault="00B346A7">
      <w:pPr>
        <w:pStyle w:val="ConsPlusNormal"/>
        <w:jc w:val="both"/>
      </w:pPr>
    </w:p>
    <w:p w:rsidR="00B346A7" w:rsidRDefault="00B346A7">
      <w:pPr>
        <w:pStyle w:val="ConsPlusTitle"/>
        <w:jc w:val="center"/>
        <w:outlineLvl w:val="1"/>
      </w:pPr>
      <w:r>
        <w:t>ТАБЛИЦА</w:t>
      </w:r>
    </w:p>
    <w:p w:rsidR="00B346A7" w:rsidRDefault="00B346A7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B346A7" w:rsidRDefault="00B346A7">
      <w:pPr>
        <w:pStyle w:val="ConsPlusTitle"/>
        <w:jc w:val="center"/>
      </w:pPr>
      <w:r>
        <w:t>"Обеспечение жильем жителей города Перми"</w:t>
      </w:r>
    </w:p>
    <w:p w:rsidR="00B346A7" w:rsidRDefault="00B346A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0"/>
        <w:gridCol w:w="3628"/>
        <w:gridCol w:w="680"/>
        <w:gridCol w:w="794"/>
        <w:gridCol w:w="794"/>
        <w:gridCol w:w="794"/>
        <w:gridCol w:w="794"/>
        <w:gridCol w:w="794"/>
      </w:tblGrid>
      <w:tr w:rsidR="00B346A7">
        <w:tc>
          <w:tcPr>
            <w:tcW w:w="750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628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970" w:type="dxa"/>
            <w:gridSpan w:val="5"/>
          </w:tcPr>
          <w:p w:rsidR="00B346A7" w:rsidRDefault="00B346A7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B346A7">
        <w:tc>
          <w:tcPr>
            <w:tcW w:w="750" w:type="dxa"/>
            <w:vMerge/>
          </w:tcPr>
          <w:p w:rsidR="00B346A7" w:rsidRDefault="00B346A7"/>
        </w:tc>
        <w:tc>
          <w:tcPr>
            <w:tcW w:w="3628" w:type="dxa"/>
            <w:vMerge/>
          </w:tcPr>
          <w:p w:rsidR="00B346A7" w:rsidRDefault="00B346A7"/>
        </w:tc>
        <w:tc>
          <w:tcPr>
            <w:tcW w:w="680" w:type="dxa"/>
            <w:vMerge/>
          </w:tcPr>
          <w:p w:rsidR="00B346A7" w:rsidRDefault="00B346A7"/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2023 год</w:t>
            </w:r>
          </w:p>
        </w:tc>
      </w:tr>
      <w:tr w:rsidR="00B346A7">
        <w:tc>
          <w:tcPr>
            <w:tcW w:w="750" w:type="dxa"/>
            <w:vMerge/>
          </w:tcPr>
          <w:p w:rsidR="00B346A7" w:rsidRDefault="00B346A7"/>
        </w:tc>
        <w:tc>
          <w:tcPr>
            <w:tcW w:w="3628" w:type="dxa"/>
            <w:vMerge/>
          </w:tcPr>
          <w:p w:rsidR="00B346A7" w:rsidRDefault="00B346A7"/>
        </w:tc>
        <w:tc>
          <w:tcPr>
            <w:tcW w:w="680" w:type="dxa"/>
            <w:vMerge/>
          </w:tcPr>
          <w:p w:rsidR="00B346A7" w:rsidRDefault="00B346A7"/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план</w:t>
            </w:r>
          </w:p>
        </w:tc>
      </w:tr>
      <w:tr w:rsidR="00B346A7">
        <w:tc>
          <w:tcPr>
            <w:tcW w:w="750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8</w:t>
            </w:r>
          </w:p>
        </w:tc>
      </w:tr>
      <w:tr w:rsidR="00B346A7">
        <w:tc>
          <w:tcPr>
            <w:tcW w:w="750" w:type="dxa"/>
            <w:vMerge w:val="restart"/>
          </w:tcPr>
          <w:p w:rsidR="00B346A7" w:rsidRDefault="00B346A7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278" w:type="dxa"/>
            <w:gridSpan w:val="7"/>
          </w:tcPr>
          <w:p w:rsidR="00B346A7" w:rsidRDefault="00B346A7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B346A7">
        <w:tc>
          <w:tcPr>
            <w:tcW w:w="750" w:type="dxa"/>
            <w:vMerge/>
          </w:tcPr>
          <w:p w:rsidR="00B346A7" w:rsidRDefault="00B346A7"/>
        </w:tc>
        <w:tc>
          <w:tcPr>
            <w:tcW w:w="3628" w:type="dxa"/>
          </w:tcPr>
          <w:p w:rsidR="00B346A7" w:rsidRDefault="00B346A7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1,6</w:t>
            </w:r>
          </w:p>
        </w:tc>
      </w:tr>
      <w:tr w:rsidR="00B346A7">
        <w:tc>
          <w:tcPr>
            <w:tcW w:w="750" w:type="dxa"/>
            <w:vMerge/>
          </w:tcPr>
          <w:p w:rsidR="00B346A7" w:rsidRDefault="00B346A7"/>
        </w:tc>
        <w:tc>
          <w:tcPr>
            <w:tcW w:w="3628" w:type="dxa"/>
          </w:tcPr>
          <w:p w:rsidR="00B346A7" w:rsidRDefault="00B346A7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18,8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7,5</w:t>
            </w:r>
          </w:p>
        </w:tc>
      </w:tr>
      <w:tr w:rsidR="00B346A7">
        <w:tc>
          <w:tcPr>
            <w:tcW w:w="750" w:type="dxa"/>
            <w:vMerge/>
          </w:tcPr>
          <w:p w:rsidR="00B346A7" w:rsidRDefault="00B346A7"/>
        </w:tc>
        <w:tc>
          <w:tcPr>
            <w:tcW w:w="3628" w:type="dxa"/>
          </w:tcPr>
          <w:p w:rsidR="00B346A7" w:rsidRDefault="00B346A7">
            <w:pPr>
              <w:pStyle w:val="ConsPlusNormal"/>
            </w:pPr>
            <w:r>
              <w:t>количество семей, улучшивших жилищные условия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688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603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221</w:t>
            </w:r>
          </w:p>
        </w:tc>
      </w:tr>
      <w:tr w:rsidR="00B346A7">
        <w:tc>
          <w:tcPr>
            <w:tcW w:w="750" w:type="dxa"/>
          </w:tcPr>
          <w:p w:rsidR="00B346A7" w:rsidRDefault="00B346A7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278" w:type="dxa"/>
            <w:gridSpan w:val="7"/>
          </w:tcPr>
          <w:p w:rsidR="00B346A7" w:rsidRDefault="00B346A7">
            <w:pPr>
              <w:pStyle w:val="ConsPlusNormal"/>
            </w:pPr>
            <w:r>
              <w:t>Подпрограмма. Ликвидация аварийного и непригодного для проживания жилищного фонда</w:t>
            </w:r>
          </w:p>
        </w:tc>
      </w:tr>
      <w:tr w:rsidR="00B346A7">
        <w:tc>
          <w:tcPr>
            <w:tcW w:w="750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1.1.1</w:t>
            </w:r>
          </w:p>
        </w:tc>
        <w:tc>
          <w:tcPr>
            <w:tcW w:w="8278" w:type="dxa"/>
            <w:gridSpan w:val="7"/>
          </w:tcPr>
          <w:p w:rsidR="00B346A7" w:rsidRDefault="00B346A7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B346A7">
        <w:tc>
          <w:tcPr>
            <w:tcW w:w="750" w:type="dxa"/>
            <w:vMerge w:val="restart"/>
          </w:tcPr>
          <w:p w:rsidR="00B346A7" w:rsidRDefault="00B346A7">
            <w:pPr>
              <w:pStyle w:val="ConsPlusNormal"/>
            </w:pPr>
          </w:p>
        </w:tc>
        <w:tc>
          <w:tcPr>
            <w:tcW w:w="3628" w:type="dxa"/>
          </w:tcPr>
          <w:p w:rsidR="00B346A7" w:rsidRDefault="00B346A7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2,0</w:t>
            </w:r>
          </w:p>
        </w:tc>
      </w:tr>
      <w:tr w:rsidR="00B346A7">
        <w:tc>
          <w:tcPr>
            <w:tcW w:w="750" w:type="dxa"/>
            <w:vMerge/>
          </w:tcPr>
          <w:p w:rsidR="00B346A7" w:rsidRDefault="00B346A7"/>
        </w:tc>
        <w:tc>
          <w:tcPr>
            <w:tcW w:w="3628" w:type="dxa"/>
          </w:tcPr>
          <w:p w:rsidR="00B346A7" w:rsidRDefault="00B346A7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2,7</w:t>
            </w:r>
          </w:p>
        </w:tc>
      </w:tr>
      <w:tr w:rsidR="00B346A7">
        <w:tc>
          <w:tcPr>
            <w:tcW w:w="750" w:type="dxa"/>
            <w:vMerge/>
          </w:tcPr>
          <w:p w:rsidR="00B346A7" w:rsidRDefault="00B346A7"/>
        </w:tc>
        <w:tc>
          <w:tcPr>
            <w:tcW w:w="3628" w:type="dxa"/>
          </w:tcPr>
          <w:p w:rsidR="00B346A7" w:rsidRDefault="00B346A7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18,7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18,8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7,5</w:t>
            </w:r>
          </w:p>
        </w:tc>
      </w:tr>
      <w:tr w:rsidR="00B346A7">
        <w:tc>
          <w:tcPr>
            <w:tcW w:w="750" w:type="dxa"/>
            <w:vMerge/>
          </w:tcPr>
          <w:p w:rsidR="00B346A7" w:rsidRDefault="00B346A7"/>
        </w:tc>
        <w:tc>
          <w:tcPr>
            <w:tcW w:w="3628" w:type="dxa"/>
          </w:tcPr>
          <w:p w:rsidR="00B346A7" w:rsidRDefault="00B346A7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2,5</w:t>
            </w:r>
          </w:p>
        </w:tc>
      </w:tr>
      <w:tr w:rsidR="00B346A7">
        <w:tc>
          <w:tcPr>
            <w:tcW w:w="750" w:type="dxa"/>
            <w:vMerge/>
          </w:tcPr>
          <w:p w:rsidR="00B346A7" w:rsidRDefault="00B346A7"/>
        </w:tc>
        <w:tc>
          <w:tcPr>
            <w:tcW w:w="3628" w:type="dxa"/>
          </w:tcPr>
          <w:p w:rsidR="00B346A7" w:rsidRDefault="00B346A7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952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1129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451</w:t>
            </w:r>
          </w:p>
        </w:tc>
      </w:tr>
      <w:tr w:rsidR="00B346A7">
        <w:tc>
          <w:tcPr>
            <w:tcW w:w="750" w:type="dxa"/>
          </w:tcPr>
          <w:p w:rsidR="00B346A7" w:rsidRDefault="00B346A7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278" w:type="dxa"/>
            <w:gridSpan w:val="7"/>
          </w:tcPr>
          <w:p w:rsidR="00B346A7" w:rsidRDefault="00B346A7">
            <w:pPr>
              <w:pStyle w:val="ConsPlusNormal"/>
            </w:pPr>
            <w:r>
              <w:t>Подпрограмма. Управление муниципальным жилищным фондом города Перми</w:t>
            </w:r>
          </w:p>
        </w:tc>
      </w:tr>
      <w:tr w:rsidR="00B346A7">
        <w:tc>
          <w:tcPr>
            <w:tcW w:w="750" w:type="dxa"/>
          </w:tcPr>
          <w:p w:rsidR="00B346A7" w:rsidRDefault="00B346A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278" w:type="dxa"/>
            <w:gridSpan w:val="7"/>
          </w:tcPr>
          <w:p w:rsidR="00B346A7" w:rsidRDefault="00B346A7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B346A7">
        <w:tc>
          <w:tcPr>
            <w:tcW w:w="750" w:type="dxa"/>
            <w:vMerge w:val="restart"/>
          </w:tcPr>
          <w:p w:rsidR="00B346A7" w:rsidRDefault="00B346A7">
            <w:pPr>
              <w:pStyle w:val="ConsPlusNormal"/>
            </w:pPr>
          </w:p>
        </w:tc>
        <w:tc>
          <w:tcPr>
            <w:tcW w:w="3628" w:type="dxa"/>
          </w:tcPr>
          <w:p w:rsidR="00B346A7" w:rsidRDefault="00B346A7">
            <w:pPr>
              <w:pStyle w:val="ConsPlusNormal"/>
            </w:pPr>
            <w:r>
              <w:t>расчетная площадь пустующих муниципальных жилых помещений (за исключением помещений, признанных непригодными для проживания и (или) аварийными, помещений служебного и маневренного фонда, в отношении которых осуществляются проверки права проживания граждан и судебные разбирательства, помещений, требующих ремонта, помещений, предлагаемых к заселению и пустующих менее 60 дней с даты их освобождения (приобретения в собственность муниципального образования город Пермь)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0</w:t>
            </w:r>
          </w:p>
        </w:tc>
      </w:tr>
      <w:tr w:rsidR="00B346A7">
        <w:tc>
          <w:tcPr>
            <w:tcW w:w="750" w:type="dxa"/>
            <w:vMerge/>
          </w:tcPr>
          <w:p w:rsidR="00B346A7" w:rsidRDefault="00B346A7"/>
        </w:tc>
        <w:tc>
          <w:tcPr>
            <w:tcW w:w="3628" w:type="dxa"/>
          </w:tcPr>
          <w:p w:rsidR="00B346A7" w:rsidRDefault="00B346A7">
            <w:pPr>
              <w:pStyle w:val="ConsPlusNormal"/>
            </w:pPr>
            <w:r>
              <w:t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95,0</w:t>
            </w:r>
          </w:p>
        </w:tc>
      </w:tr>
      <w:tr w:rsidR="00B346A7">
        <w:tc>
          <w:tcPr>
            <w:tcW w:w="750" w:type="dxa"/>
            <w:vMerge/>
          </w:tcPr>
          <w:p w:rsidR="00B346A7" w:rsidRDefault="00B346A7"/>
        </w:tc>
        <w:tc>
          <w:tcPr>
            <w:tcW w:w="3628" w:type="dxa"/>
          </w:tcPr>
          <w:p w:rsidR="00B346A7" w:rsidRDefault="00B346A7">
            <w:pPr>
              <w:pStyle w:val="ConsPlusNormal"/>
            </w:pPr>
            <w:r>
              <w:t xml:space="preserve">уровень собираемости платы за наем муниципальных жилых </w:t>
            </w:r>
            <w:r>
              <w:lastRenderedPageBreak/>
              <w:t>помещений от суммы начислений за плановый период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95,0</w:t>
            </w:r>
          </w:p>
        </w:tc>
      </w:tr>
      <w:tr w:rsidR="00B346A7">
        <w:tc>
          <w:tcPr>
            <w:tcW w:w="750" w:type="dxa"/>
          </w:tcPr>
          <w:p w:rsidR="00B346A7" w:rsidRDefault="00B346A7">
            <w:pPr>
              <w:pStyle w:val="ConsPlusNormal"/>
              <w:jc w:val="center"/>
              <w:outlineLvl w:val="3"/>
            </w:pPr>
            <w:r>
              <w:lastRenderedPageBreak/>
              <w:t>1.3</w:t>
            </w:r>
          </w:p>
        </w:tc>
        <w:tc>
          <w:tcPr>
            <w:tcW w:w="8278" w:type="dxa"/>
            <w:gridSpan w:val="7"/>
          </w:tcPr>
          <w:p w:rsidR="00B346A7" w:rsidRDefault="00B346A7">
            <w:pPr>
              <w:pStyle w:val="ConsPlusNormal"/>
            </w:pPr>
            <w:r>
              <w:t>Подпрограмма. Повышение доступности жилья</w:t>
            </w:r>
          </w:p>
        </w:tc>
      </w:tr>
      <w:tr w:rsidR="00B346A7">
        <w:tc>
          <w:tcPr>
            <w:tcW w:w="750" w:type="dxa"/>
          </w:tcPr>
          <w:p w:rsidR="00B346A7" w:rsidRDefault="00B346A7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278" w:type="dxa"/>
            <w:gridSpan w:val="7"/>
          </w:tcPr>
          <w:p w:rsidR="00B346A7" w:rsidRDefault="00B346A7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B346A7">
        <w:tc>
          <w:tcPr>
            <w:tcW w:w="750" w:type="dxa"/>
          </w:tcPr>
          <w:p w:rsidR="00B346A7" w:rsidRDefault="00B346A7">
            <w:pPr>
              <w:pStyle w:val="ConsPlusNormal"/>
            </w:pPr>
          </w:p>
        </w:tc>
        <w:tc>
          <w:tcPr>
            <w:tcW w:w="3628" w:type="dxa"/>
          </w:tcPr>
          <w:p w:rsidR="00B346A7" w:rsidRDefault="00B346A7">
            <w:pPr>
              <w:pStyle w:val="ConsPlusNormal"/>
            </w:pPr>
            <w:r>
              <w:t>доля исполненных судебных решений о предоставлении благоустроенного жилья от количества судебных решений, требующих исполнения, по состоянию на начало отчетного года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</w:tr>
      <w:tr w:rsidR="00B346A7">
        <w:tc>
          <w:tcPr>
            <w:tcW w:w="750" w:type="dxa"/>
          </w:tcPr>
          <w:p w:rsidR="00B346A7" w:rsidRDefault="00B346A7">
            <w:pPr>
              <w:pStyle w:val="ConsPlusNormal"/>
            </w:pPr>
          </w:p>
        </w:tc>
        <w:tc>
          <w:tcPr>
            <w:tcW w:w="3628" w:type="dxa"/>
          </w:tcPr>
          <w:p w:rsidR="00B346A7" w:rsidRDefault="00B346A7">
            <w:pPr>
              <w:pStyle w:val="ConsPlusNormal"/>
            </w:pPr>
            <w:r>
              <w:t>доля граждан, числящихся в списке детей-сирот и детей, оставшихся без попечения родителей, которые подлежат обеспечению жилыми помещениями, которым предоставлены жилые помещения, от общего списочного состава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</w:tr>
      <w:tr w:rsidR="00B346A7">
        <w:tc>
          <w:tcPr>
            <w:tcW w:w="750" w:type="dxa"/>
          </w:tcPr>
          <w:p w:rsidR="00B346A7" w:rsidRDefault="00B346A7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278" w:type="dxa"/>
            <w:gridSpan w:val="7"/>
          </w:tcPr>
          <w:p w:rsidR="00B346A7" w:rsidRDefault="00B346A7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B346A7">
        <w:tc>
          <w:tcPr>
            <w:tcW w:w="750" w:type="dxa"/>
            <w:vMerge w:val="restart"/>
          </w:tcPr>
          <w:p w:rsidR="00B346A7" w:rsidRDefault="00B346A7">
            <w:pPr>
              <w:pStyle w:val="ConsPlusNormal"/>
            </w:pPr>
          </w:p>
        </w:tc>
        <w:tc>
          <w:tcPr>
            <w:tcW w:w="3628" w:type="dxa"/>
          </w:tcPr>
          <w:p w:rsidR="00B346A7" w:rsidRDefault="00B346A7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1,33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</w:tr>
      <w:tr w:rsidR="00B346A7">
        <w:tc>
          <w:tcPr>
            <w:tcW w:w="750" w:type="dxa"/>
            <w:vMerge/>
          </w:tcPr>
          <w:p w:rsidR="00B346A7" w:rsidRDefault="00B346A7"/>
        </w:tc>
        <w:tc>
          <w:tcPr>
            <w:tcW w:w="3628" w:type="dxa"/>
          </w:tcPr>
          <w:p w:rsidR="00B346A7" w:rsidRDefault="00B346A7">
            <w:pPr>
              <w:pStyle w:val="ConsPlusNormal"/>
            </w:pPr>
            <w:r>
              <w:t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680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</w:tr>
    </w:tbl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right"/>
        <w:outlineLvl w:val="2"/>
      </w:pPr>
      <w:r>
        <w:t>Приложение</w:t>
      </w:r>
    </w:p>
    <w:p w:rsidR="00B346A7" w:rsidRDefault="00B346A7">
      <w:pPr>
        <w:pStyle w:val="ConsPlusNormal"/>
        <w:jc w:val="right"/>
      </w:pPr>
      <w:r>
        <w:t>к таблице</w:t>
      </w:r>
    </w:p>
    <w:p w:rsidR="00B346A7" w:rsidRDefault="00B346A7">
      <w:pPr>
        <w:pStyle w:val="ConsPlusNormal"/>
        <w:jc w:val="right"/>
      </w:pPr>
      <w:r>
        <w:t>показателей конечного</w:t>
      </w:r>
    </w:p>
    <w:p w:rsidR="00B346A7" w:rsidRDefault="00B346A7">
      <w:pPr>
        <w:pStyle w:val="ConsPlusNormal"/>
        <w:jc w:val="right"/>
      </w:pPr>
      <w:r>
        <w:t>результата муниципальной</w:t>
      </w:r>
    </w:p>
    <w:p w:rsidR="00B346A7" w:rsidRDefault="00B346A7">
      <w:pPr>
        <w:pStyle w:val="ConsPlusNormal"/>
        <w:jc w:val="right"/>
      </w:pPr>
      <w:r>
        <w:t>программы "Обеспечение</w:t>
      </w:r>
    </w:p>
    <w:p w:rsidR="00B346A7" w:rsidRDefault="00B346A7">
      <w:pPr>
        <w:pStyle w:val="ConsPlusNormal"/>
        <w:jc w:val="right"/>
      </w:pPr>
      <w:r>
        <w:t>жильем жителей города</w:t>
      </w:r>
    </w:p>
    <w:p w:rsidR="00B346A7" w:rsidRDefault="00B346A7">
      <w:pPr>
        <w:pStyle w:val="ConsPlusNormal"/>
        <w:jc w:val="right"/>
      </w:pPr>
      <w:r>
        <w:t>Перми"</w:t>
      </w: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Title"/>
        <w:jc w:val="center"/>
      </w:pPr>
      <w:r>
        <w:lastRenderedPageBreak/>
        <w:t>МЕТОДИКА</w:t>
      </w:r>
    </w:p>
    <w:p w:rsidR="00B346A7" w:rsidRDefault="00B346A7">
      <w:pPr>
        <w:pStyle w:val="ConsPlusTitle"/>
        <w:jc w:val="center"/>
      </w:pPr>
      <w:r>
        <w:t>расчета значений показателей конечного результата</w:t>
      </w:r>
    </w:p>
    <w:p w:rsidR="00B346A7" w:rsidRDefault="00B346A7">
      <w:pPr>
        <w:pStyle w:val="ConsPlusTitle"/>
        <w:jc w:val="center"/>
      </w:pPr>
      <w:r>
        <w:t>муниципальной программы "Обеспечение жильем жителей города</w:t>
      </w:r>
    </w:p>
    <w:p w:rsidR="00B346A7" w:rsidRDefault="00B346A7">
      <w:pPr>
        <w:pStyle w:val="ConsPlusTitle"/>
        <w:jc w:val="center"/>
      </w:pPr>
      <w:r>
        <w:t>Перми"</w:t>
      </w:r>
    </w:p>
    <w:p w:rsidR="00B346A7" w:rsidRDefault="00B346A7">
      <w:pPr>
        <w:pStyle w:val="ConsPlusNormal"/>
        <w:jc w:val="both"/>
      </w:pPr>
    </w:p>
    <w:p w:rsidR="00B346A7" w:rsidRDefault="00B346A7">
      <w:pPr>
        <w:sectPr w:rsidR="00B346A7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"/>
        <w:gridCol w:w="2436"/>
        <w:gridCol w:w="851"/>
        <w:gridCol w:w="1757"/>
        <w:gridCol w:w="4762"/>
        <w:gridCol w:w="2835"/>
        <w:gridCol w:w="2344"/>
        <w:gridCol w:w="1639"/>
        <w:gridCol w:w="1684"/>
      </w:tblGrid>
      <w:tr w:rsidR="00B346A7">
        <w:tc>
          <w:tcPr>
            <w:tcW w:w="507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436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851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57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7597" w:type="dxa"/>
            <w:gridSpan w:val="2"/>
          </w:tcPr>
          <w:p w:rsidR="00B346A7" w:rsidRDefault="00B346A7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667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B346A7">
        <w:tc>
          <w:tcPr>
            <w:tcW w:w="507" w:type="dxa"/>
            <w:vMerge/>
          </w:tcPr>
          <w:p w:rsidR="00B346A7" w:rsidRDefault="00B346A7"/>
        </w:tc>
        <w:tc>
          <w:tcPr>
            <w:tcW w:w="2436" w:type="dxa"/>
            <w:vMerge/>
          </w:tcPr>
          <w:p w:rsidR="00B346A7" w:rsidRDefault="00B346A7"/>
        </w:tc>
        <w:tc>
          <w:tcPr>
            <w:tcW w:w="851" w:type="dxa"/>
            <w:vMerge/>
          </w:tcPr>
          <w:p w:rsidR="00B346A7" w:rsidRDefault="00B346A7"/>
        </w:tc>
        <w:tc>
          <w:tcPr>
            <w:tcW w:w="1757" w:type="dxa"/>
            <w:vMerge/>
          </w:tcPr>
          <w:p w:rsidR="00B346A7" w:rsidRDefault="00B346A7"/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B346A7">
        <w:tc>
          <w:tcPr>
            <w:tcW w:w="507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6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</w:tcPr>
          <w:p w:rsidR="00B346A7" w:rsidRDefault="00B346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>9</w:t>
            </w:r>
          </w:p>
        </w:tc>
      </w:tr>
      <w:tr w:rsidR="00B346A7">
        <w:tc>
          <w:tcPr>
            <w:tcW w:w="507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6" w:type="dxa"/>
          </w:tcPr>
          <w:p w:rsidR="00B346A7" w:rsidRDefault="00B346A7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851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5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>
              <w:t>D = C / O x 100%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>
              <w:t>C - количество семей, состоявших на учете на начало планового периода и улучшивших жилищные условия;</w:t>
            </w:r>
          </w:p>
          <w:p w:rsidR="00B346A7" w:rsidRDefault="00B346A7">
            <w:pPr>
              <w:pStyle w:val="ConsPlusNormal"/>
              <w:jc w:val="center"/>
            </w:pPr>
            <w:r>
              <w:t>O - число семей, состоявших на жилищном учете в качестве нуждающихся в улучшении жилищных условий на начало планового периода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t>единая база данных о жителях города Перми, состоящих на учете в качестве нуждающихся в жилых помещениях в информационной системе "Жилищная очередь"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346A7">
        <w:tc>
          <w:tcPr>
            <w:tcW w:w="507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6" w:type="dxa"/>
          </w:tcPr>
          <w:p w:rsidR="00B346A7" w:rsidRDefault="00B346A7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</w:t>
            </w:r>
          </w:p>
        </w:tc>
        <w:tc>
          <w:tcPr>
            <w:tcW w:w="851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757" w:type="dxa"/>
          </w:tcPr>
          <w:p w:rsidR="00B346A7" w:rsidRDefault="00B346A7">
            <w:pPr>
              <w:pStyle w:val="ConsPlusNormal"/>
              <w:jc w:val="center"/>
            </w:pPr>
            <w:hyperlink r:id="rId2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</w:t>
            </w:r>
            <w:r>
              <w:lastRenderedPageBreak/>
              <w:t>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 w:rsidRPr="00495D1B">
              <w:rPr>
                <w:position w:val="-11"/>
              </w:rPr>
              <w:lastRenderedPageBreak/>
              <w:pict>
                <v:shape id="_x0000_i1025" style="width:66pt;height:22.5pt" coordsize="" o:spt="100" adj="0,,0" path="" filled="f" stroked="f">
                  <v:stroke joinstyle="miter"/>
                  <v:imagedata r:id="rId21" o:title="base_23920_123244_32768"/>
                  <v:formulas/>
                  <v:path o:connecttype="segments"/>
                </v:shape>
              </w:pic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r>
              <w:t xml:space="preserve"> - общая площадь жилищного фонда, жилые помещения которого признаны непригодными для проживания и многоквартирные дома - аварийными и подлежащими сносу, расселенная в отчетном периоде;</w:t>
            </w:r>
          </w:p>
          <w:p w:rsidR="00B346A7" w:rsidRDefault="00B346A7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t>ведомственная статистика (форма федерального статистического наблюдения N 4-жилфонд "Сведения о предоставлении гражданам жилых помещений")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346A7">
        <w:tc>
          <w:tcPr>
            <w:tcW w:w="507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436" w:type="dxa"/>
          </w:tcPr>
          <w:p w:rsidR="00B346A7" w:rsidRDefault="00B346A7">
            <w:pPr>
              <w:pStyle w:val="ConsPlusNormal"/>
            </w:pPr>
            <w:r>
              <w:t>Количество семей, улучшивших жилищные условия</w:t>
            </w:r>
          </w:p>
        </w:tc>
        <w:tc>
          <w:tcPr>
            <w:tcW w:w="851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 w:rsidRPr="00495D1B">
              <w:rPr>
                <w:position w:val="-11"/>
              </w:rPr>
              <w:pict>
                <v:shape id="_x0000_i1026" style="width:54pt;height:22.5pt" coordsize="" o:spt="100" adj="0,,0" path="" filled="f" stroked="f">
                  <v:stroke joinstyle="miter"/>
                  <v:imagedata r:id="rId22" o:title="base_23920_123244_32769"/>
                  <v:formulas/>
                  <v:path o:connecttype="segments"/>
                </v:shape>
              </w:pic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>
              <w:t>C</w:t>
            </w:r>
            <w:r>
              <w:rPr>
                <w:vertAlign w:val="superscript"/>
              </w:rPr>
              <w:t>i</w:t>
            </w:r>
            <w:r>
              <w:t xml:space="preserve"> - количество семей, улучшивших жилищные условия в результате реализации мероприятий программы;</w:t>
            </w:r>
          </w:p>
          <w:p w:rsidR="00B346A7" w:rsidRDefault="00B346A7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346A7">
        <w:tc>
          <w:tcPr>
            <w:tcW w:w="507" w:type="dxa"/>
          </w:tcPr>
          <w:p w:rsidR="00B346A7" w:rsidRDefault="00B346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36" w:type="dxa"/>
          </w:tcPr>
          <w:p w:rsidR="00B346A7" w:rsidRDefault="00B346A7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851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5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ав</w:t>
            </w:r>
            <w:r>
              <w:t xml:space="preserve"> = П</w:t>
            </w:r>
            <w:r>
              <w:rPr>
                <w:vertAlign w:val="subscript"/>
              </w:rPr>
              <w:t>авар</w:t>
            </w:r>
            <w:r>
              <w:t xml:space="preserve"> / П</w:t>
            </w:r>
            <w:r>
              <w:rPr>
                <w:vertAlign w:val="subscript"/>
              </w:rPr>
              <w:t>жф</w:t>
            </w:r>
            <w:r>
              <w:t xml:space="preserve"> x 100%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авар</w:t>
            </w:r>
            <w:r>
              <w:t xml:space="preserve"> - площадь аварийного жилищного фонда на конец отчетного периода;</w:t>
            </w:r>
          </w:p>
          <w:p w:rsidR="00B346A7" w:rsidRDefault="00B346A7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жф</w:t>
            </w:r>
            <w:r>
              <w:t xml:space="preserve"> - общая площадь жилищного фонда города Перми на конец отчетного периода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346A7">
        <w:tc>
          <w:tcPr>
            <w:tcW w:w="507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6" w:type="dxa"/>
          </w:tcPr>
          <w:p w:rsidR="00B346A7" w:rsidRDefault="00B346A7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851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5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>
              <w:t>D</w:t>
            </w:r>
            <w:r>
              <w:rPr>
                <w:vertAlign w:val="subscript"/>
              </w:rPr>
              <w:t>р</w:t>
            </w:r>
            <w:r>
              <w:t xml:space="preserve"> = S</w:t>
            </w:r>
            <w:r>
              <w:rPr>
                <w:vertAlign w:val="subscript"/>
              </w:rPr>
              <w:t>ав</w:t>
            </w:r>
            <w:r>
              <w:t xml:space="preserve"> / S</w:t>
            </w:r>
            <w:r>
              <w:rPr>
                <w:vertAlign w:val="subscript"/>
              </w:rPr>
              <w:t>авнг</w:t>
            </w:r>
            <w:r>
              <w:t xml:space="preserve"> x 100%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ав</w:t>
            </w:r>
            <w:r>
              <w:t xml:space="preserve"> - аварийный жилищный фонд, расселенный за отчетный период;</w:t>
            </w:r>
          </w:p>
          <w:p w:rsidR="00B346A7" w:rsidRDefault="00B346A7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авнг</w:t>
            </w:r>
            <w:r>
              <w:t xml:space="preserve"> - общая площадь аварийного жилищного фонда, числящегося на начало планового периода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реестр жилых помещений, признанных непригодными для проживания, и аварийных многоквартирных домов, ведомственная </w:t>
            </w:r>
            <w:r>
              <w:lastRenderedPageBreak/>
              <w:t>статистика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346A7">
        <w:tc>
          <w:tcPr>
            <w:tcW w:w="507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436" w:type="dxa"/>
          </w:tcPr>
          <w:p w:rsidR="00B346A7" w:rsidRDefault="00B346A7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851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75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 w:rsidRPr="00495D1B">
              <w:rPr>
                <w:position w:val="-11"/>
              </w:rPr>
              <w:pict>
                <v:shape id="_x0000_i1027" style="width:66pt;height:22.5pt" coordsize="" o:spt="100" adj="0,,0" path="" filled="f" stroked="f">
                  <v:stroke joinstyle="miter"/>
                  <v:imagedata r:id="rId21" o:title="base_23920_123244_32770"/>
                  <v:formulas/>
                  <v:path o:connecttype="segments"/>
                </v:shape>
              </w:pic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нав</w:t>
            </w:r>
            <w:r>
              <w:rPr>
                <w:vertAlign w:val="superscript"/>
              </w:rPr>
              <w:t>i</w:t>
            </w:r>
            <w:r>
              <w:t xml:space="preserve"> - аварийный жилищный фонд, расселенный за отчетный период в результате реализации задачи 1.1.1 программы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346A7">
        <w:tc>
          <w:tcPr>
            <w:tcW w:w="507" w:type="dxa"/>
          </w:tcPr>
          <w:p w:rsidR="00B346A7" w:rsidRDefault="00B346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36" w:type="dxa"/>
          </w:tcPr>
          <w:p w:rsidR="00B346A7" w:rsidRDefault="00B346A7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851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5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>
              <w:t>D</w:t>
            </w:r>
            <w:r>
              <w:rPr>
                <w:vertAlign w:val="subscript"/>
              </w:rPr>
              <w:t>гр</w:t>
            </w:r>
            <w:r>
              <w:t xml:space="preserve"> = G</w:t>
            </w:r>
            <w:r>
              <w:rPr>
                <w:vertAlign w:val="subscript"/>
              </w:rPr>
              <w:t>п</w:t>
            </w:r>
            <w:r>
              <w:t xml:space="preserve"> / G</w:t>
            </w:r>
            <w:r>
              <w:rPr>
                <w:vertAlign w:val="subscript"/>
              </w:rPr>
              <w:t>р</w:t>
            </w:r>
            <w:r>
              <w:t xml:space="preserve"> x 100%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>
              <w:t>G</w:t>
            </w:r>
            <w:r>
              <w:rPr>
                <w:vertAlign w:val="subscript"/>
              </w:rPr>
              <w:t>п</w:t>
            </w:r>
            <w:r>
              <w:t xml:space="preserve"> - количество граждан, переселенных из аварийного жилищного фонда в результате реализации задачи 1.1.1 программы за отчетный период;</w:t>
            </w:r>
          </w:p>
          <w:p w:rsidR="00B346A7" w:rsidRDefault="00B346A7">
            <w:pPr>
              <w:pStyle w:val="ConsPlusNormal"/>
              <w:jc w:val="center"/>
            </w:pPr>
            <w:r>
              <w:t>G</w:t>
            </w:r>
            <w:r>
              <w:rPr>
                <w:vertAlign w:val="subscript"/>
              </w:rPr>
              <w:t>р</w:t>
            </w:r>
            <w:r>
              <w:t xml:space="preserve"> - количество граждан, проживающих в аварийном жилищном фонде на начало планового периода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346A7">
        <w:tc>
          <w:tcPr>
            <w:tcW w:w="507" w:type="dxa"/>
          </w:tcPr>
          <w:p w:rsidR="00B346A7" w:rsidRDefault="00B346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36" w:type="dxa"/>
          </w:tcPr>
          <w:p w:rsidR="00B346A7" w:rsidRDefault="00B346A7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851" w:type="dxa"/>
          </w:tcPr>
          <w:p w:rsidR="00B346A7" w:rsidRDefault="00B346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75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 w:rsidRPr="00495D1B">
              <w:rPr>
                <w:position w:val="-11"/>
              </w:rPr>
              <w:pict>
                <v:shape id="_x0000_i1028" style="width:66.75pt;height:22.5pt" coordsize="" o:spt="100" adj="0,,0" path="" filled="f" stroked="f">
                  <v:stroke joinstyle="miter"/>
                  <v:imagedata r:id="rId23" o:title="base_23920_123244_32771"/>
                  <v:formulas/>
                  <v:path o:connecttype="segments"/>
                </v:shape>
              </w:pic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r>
              <w:t xml:space="preserve"> - количество граждан, переселенных из аварийного жилищного фонда за отчетный год в результате реализации задачи 1.1.1 программы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346A7">
        <w:tc>
          <w:tcPr>
            <w:tcW w:w="507" w:type="dxa"/>
          </w:tcPr>
          <w:p w:rsidR="00B346A7" w:rsidRDefault="00B346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36" w:type="dxa"/>
          </w:tcPr>
          <w:p w:rsidR="00B346A7" w:rsidRDefault="00B346A7">
            <w:pPr>
              <w:pStyle w:val="ConsPlusNormal"/>
            </w:pPr>
            <w:r>
              <w:t xml:space="preserve">Расчетная площадь пустующих муниципальных жилых </w:t>
            </w:r>
            <w:r>
              <w:lastRenderedPageBreak/>
              <w:t>помещений</w:t>
            </w:r>
          </w:p>
        </w:tc>
        <w:tc>
          <w:tcPr>
            <w:tcW w:w="851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75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 w:rsidRPr="00495D1B">
              <w:rPr>
                <w:position w:val="-11"/>
              </w:rPr>
              <w:pict>
                <v:shape id="_x0000_i1029" style="width:98.25pt;height:22.5pt" coordsize="" o:spt="100" adj="0,,0" path="" filled="f" stroked="f">
                  <v:stroke joinstyle="miter"/>
                  <v:imagedata r:id="rId24" o:title="base_23920_123244_32772"/>
                  <v:formulas/>
                  <v:path o:connecttype="segments"/>
                </v:shape>
              </w:pic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пмжп</w:t>
            </w:r>
            <w:r>
              <w:t xml:space="preserve"> - общая площадь пустующих муниципальных жилых помещений на конец </w:t>
            </w:r>
            <w:r>
              <w:lastRenderedPageBreak/>
              <w:t>отчетного периода;</w:t>
            </w:r>
          </w:p>
          <w:p w:rsidR="00B346A7" w:rsidRDefault="00B346A7">
            <w:pPr>
              <w:pStyle w:val="ConsPlusNormal"/>
              <w:jc w:val="center"/>
            </w:pPr>
            <w:r w:rsidRPr="00495D1B">
              <w:rPr>
                <w:position w:val="-11"/>
              </w:rPr>
              <w:pict>
                <v:shape id="_x0000_i1030" style="width:37.5pt;height:22.5pt" coordsize="" o:spt="100" adj="0,,0" path="" filled="f" stroked="f">
                  <v:stroke joinstyle="miter"/>
                  <v:imagedata r:id="rId25" o:title="base_23920_123244_32773"/>
                  <v:formulas/>
                  <v:path o:connecttype="segments"/>
                </v:shape>
              </w:pict>
            </w:r>
            <w:r>
              <w:t xml:space="preserve"> - площадь муниципальных жилых помещений, признанных непригодными для проживания и (или) аварийными, помещений служебного и маневренного фонда, в отношении которых осуществляются проверки права проживания граждан и судебные разбирательства, помещений, требующих ремонта, помещений, предлагаемых к заселению и пустующих менее 60 дней с даты их освобождения (приобретения в собственность муниципального образования город Пермь)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ежегодно до 1 марта года, следующего за </w:t>
            </w:r>
            <w:r>
              <w:lastRenderedPageBreak/>
              <w:t>отчетным периодом</w:t>
            </w:r>
          </w:p>
        </w:tc>
      </w:tr>
      <w:tr w:rsidR="00B346A7">
        <w:tc>
          <w:tcPr>
            <w:tcW w:w="507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436" w:type="dxa"/>
          </w:tcPr>
          <w:p w:rsidR="00B346A7" w:rsidRDefault="00B346A7">
            <w:pPr>
              <w:pStyle w:val="ConsPlusNormal"/>
            </w:pPr>
            <w:r>
              <w:t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</w:p>
        </w:tc>
        <w:tc>
          <w:tcPr>
            <w:tcW w:w="851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5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>
              <w:t>D</w:t>
            </w:r>
            <w:r>
              <w:rPr>
                <w:vertAlign w:val="subscript"/>
              </w:rPr>
              <w:t>дсн</w:t>
            </w:r>
            <w:r>
              <w:t xml:space="preserve"> = К</w:t>
            </w:r>
            <w:r>
              <w:rPr>
                <w:vertAlign w:val="subscript"/>
              </w:rPr>
              <w:t>дсн</w:t>
            </w:r>
            <w:r>
              <w:t xml:space="preserve"> / К</w:t>
            </w:r>
            <w:r>
              <w:rPr>
                <w:vertAlign w:val="subscript"/>
              </w:rPr>
              <w:t>р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дсн</w:t>
            </w:r>
            <w:r>
              <w:t xml:space="preserve"> - количество заключенных договоров социального найма на основании распоряжений, выданных в отчетном периоде;</w:t>
            </w:r>
          </w:p>
          <w:p w:rsidR="00B346A7" w:rsidRDefault="00B346A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</w:t>
            </w:r>
            <w:r>
              <w:t xml:space="preserve"> - количество распоряжений, выданных в отчетном периоде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346A7">
        <w:tc>
          <w:tcPr>
            <w:tcW w:w="507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436" w:type="dxa"/>
          </w:tcPr>
          <w:p w:rsidR="00B346A7" w:rsidRDefault="00B346A7">
            <w:pPr>
              <w:pStyle w:val="ConsPlusNormal"/>
            </w:pPr>
            <w:r>
              <w:t>Уровень собираемости платы за наем муниципальных жилых помещений от суммы начислений за плановый период</w:t>
            </w:r>
          </w:p>
        </w:tc>
        <w:tc>
          <w:tcPr>
            <w:tcW w:w="851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5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 w:rsidRPr="00495D1B">
              <w:rPr>
                <w:position w:val="-12"/>
              </w:rPr>
              <w:pict>
                <v:shape id="_x0000_i1031" style="width:141.75pt;height:23.25pt" coordsize="" o:spt="100" adj="0,,0" path="" filled="f" stroked="f">
                  <v:stroke joinstyle="miter"/>
                  <v:imagedata r:id="rId26" o:title="base_23920_123244_32774"/>
                  <v:formulas/>
                  <v:path o:connecttype="segments"/>
                </v:shape>
              </w:pic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 w:rsidRPr="00495D1B">
              <w:rPr>
                <w:position w:val="-12"/>
              </w:rPr>
              <w:pict>
                <v:shape id="_x0000_i1032" style="width:35.25pt;height:23.25pt" coordsize="" o:spt="100" adj="0,,0" path="" filled="f" stroked="f">
                  <v:stroke joinstyle="miter"/>
                  <v:imagedata r:id="rId27" o:title="base_23920_123244_32775"/>
                  <v:formulas/>
                  <v:path o:connecttype="segments"/>
                </v:shape>
              </w:pict>
            </w:r>
            <w:r>
              <w:t xml:space="preserve"> - сумма полученной в отчетном периоде платы за наем;</w:t>
            </w:r>
          </w:p>
          <w:p w:rsidR="00B346A7" w:rsidRDefault="00B346A7">
            <w:pPr>
              <w:pStyle w:val="ConsPlusNormal"/>
              <w:jc w:val="center"/>
            </w:pPr>
            <w:r w:rsidRPr="00495D1B">
              <w:rPr>
                <w:position w:val="-11"/>
              </w:rPr>
              <w:pict>
                <v:shape id="_x0000_i1033" style="width:26.25pt;height:22.5pt" coordsize="" o:spt="100" adj="0,,0" path="" filled="f" stroked="f">
                  <v:stroke joinstyle="miter"/>
                  <v:imagedata r:id="rId28" o:title="base_23920_123244_32776"/>
                  <v:formulas/>
                  <v:path o:connecttype="segments"/>
                </v:shape>
              </w:pict>
            </w:r>
            <w:r>
              <w:t xml:space="preserve"> - сумма начислений платы за наем муниципальных жилых помещений за отчетный период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346A7">
        <w:tc>
          <w:tcPr>
            <w:tcW w:w="507" w:type="dxa"/>
          </w:tcPr>
          <w:p w:rsidR="00B346A7" w:rsidRDefault="00B346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36" w:type="dxa"/>
          </w:tcPr>
          <w:p w:rsidR="00B346A7" w:rsidRDefault="00B346A7">
            <w:pPr>
              <w:pStyle w:val="ConsPlusNormal"/>
            </w:pPr>
            <w:r>
              <w:t>Доля исполненных судебных решений о предоставлении благоустроенного жилья от количества судебных решений, требующих исполнения на начало отчетного года</w:t>
            </w:r>
          </w:p>
        </w:tc>
        <w:tc>
          <w:tcPr>
            <w:tcW w:w="851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5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>
              <w:t>D</w:t>
            </w:r>
            <w:r>
              <w:rPr>
                <w:vertAlign w:val="subscript"/>
              </w:rPr>
              <w:t>иср</w:t>
            </w:r>
            <w:r>
              <w:t xml:space="preserve"> = К</w:t>
            </w:r>
            <w:r>
              <w:rPr>
                <w:vertAlign w:val="subscript"/>
              </w:rPr>
              <w:t>иср</w:t>
            </w:r>
            <w:r>
              <w:t xml:space="preserve"> / К</w:t>
            </w:r>
            <w:r>
              <w:rPr>
                <w:vertAlign w:val="subscript"/>
              </w:rPr>
              <w:t>иср.нг</w:t>
            </w:r>
            <w:r>
              <w:t xml:space="preserve"> x 100%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иср</w:t>
            </w:r>
            <w:r>
              <w:t xml:space="preserve"> - количество исполненных судебных решений о предоставлении благоустроенных жилых помещений за отчетный период;</w:t>
            </w:r>
          </w:p>
          <w:p w:rsidR="00B346A7" w:rsidRDefault="00B346A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иср.нг</w:t>
            </w:r>
            <w:r>
              <w:t xml:space="preserve"> - количество судебных решений о предоставлении благоустроенных жилых помещений, требующих исполнения на начало отчетного периода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t>ведомственная статистика, финансовая отчетность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346A7">
        <w:tc>
          <w:tcPr>
            <w:tcW w:w="507" w:type="dxa"/>
          </w:tcPr>
          <w:p w:rsidR="00B346A7" w:rsidRDefault="00B346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36" w:type="dxa"/>
          </w:tcPr>
          <w:p w:rsidR="00B346A7" w:rsidRDefault="00B346A7">
            <w:pPr>
              <w:pStyle w:val="ConsPlusNormal"/>
            </w:pPr>
            <w:r>
              <w:t xml:space="preserve">Доля граждан, числящихся в списке детей-сирот и детей, оставшихся без попечения родителей, которые подлежат обеспечению жилыми помещениями, которым предоставлены жилые помещения, от общего списочного состава </w:t>
            </w:r>
            <w:r>
              <w:lastRenderedPageBreak/>
              <w:t>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851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5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>
              <w:t>D</w:t>
            </w:r>
            <w:r>
              <w:rPr>
                <w:vertAlign w:val="subscript"/>
              </w:rPr>
              <w:t>дс</w:t>
            </w:r>
            <w:r>
              <w:t xml:space="preserve"> = К</w:t>
            </w:r>
            <w:r>
              <w:rPr>
                <w:vertAlign w:val="subscript"/>
              </w:rPr>
              <w:t>дс</w:t>
            </w:r>
            <w:r>
              <w:t xml:space="preserve"> / К</w:t>
            </w:r>
            <w:r>
              <w:rPr>
                <w:vertAlign w:val="subscript"/>
              </w:rPr>
              <w:t>дсспис</w:t>
            </w:r>
            <w:r>
              <w:t xml:space="preserve"> x 100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дс</w:t>
            </w:r>
            <w:r>
              <w:t xml:space="preserve"> - количество детей-сирот и детей, оставшихся без попечения родителей, которым предоставлены жилые помещения;</w:t>
            </w:r>
          </w:p>
          <w:p w:rsidR="00B346A7" w:rsidRDefault="00B346A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дсспис</w:t>
            </w:r>
            <w:r>
              <w:t xml:space="preserve"> - общий списочный состав детей-сирот и детей, оставшихся без попечения родителей, лиц из числа детей-сирот и детей, оставшихся без попечения </w:t>
            </w:r>
            <w:r>
              <w:lastRenderedPageBreak/>
              <w:t>родителей, по состоянию на начало года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346A7">
        <w:tc>
          <w:tcPr>
            <w:tcW w:w="507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436" w:type="dxa"/>
          </w:tcPr>
          <w:p w:rsidR="00B346A7" w:rsidRDefault="00B346A7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851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5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 w:rsidRPr="00495D1B">
              <w:rPr>
                <w:position w:val="-12"/>
              </w:rPr>
              <w:pict>
                <v:shape id="_x0000_i1034" style="width:200.25pt;height:24pt" coordsize="" o:spt="100" adj="0,,0" path="" filled="f" stroked="f">
                  <v:stroke joinstyle="miter"/>
                  <v:imagedata r:id="rId29" o:title="base_23920_123244_32777"/>
                  <v:formulas/>
                  <v:path o:connecttype="segments"/>
                </v:shape>
              </w:pic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 w:rsidRPr="00495D1B">
              <w:rPr>
                <w:position w:val="-11"/>
              </w:rPr>
              <w:pict>
                <v:shape id="_x0000_i1035" style="width:35.25pt;height:22.5pt" coordsize="" o:spt="100" adj="0,,0" path="" filled="f" stroked="f">
                  <v:stroke joinstyle="miter"/>
                  <v:imagedata r:id="rId30" o:title="base_23920_123244_32778"/>
                  <v:formulas/>
                  <v:path o:connecttype="segments"/>
                </v:shape>
              </w:pict>
            </w:r>
            <w:r>
              <w:t xml:space="preserve"> - объем финансирования за счет средств бюджета Российской Федерации;</w:t>
            </w:r>
          </w:p>
          <w:p w:rsidR="00B346A7" w:rsidRDefault="00B346A7">
            <w:pPr>
              <w:pStyle w:val="ConsPlusNormal"/>
              <w:jc w:val="center"/>
            </w:pPr>
            <w:r w:rsidRPr="00495D1B">
              <w:rPr>
                <w:position w:val="-11"/>
              </w:rPr>
              <w:pict>
                <v:shape id="_x0000_i1036" style="width:33pt;height:22.5pt" coordsize="" o:spt="100" adj="0,,0" path="" filled="f" stroked="f">
                  <v:stroke joinstyle="miter"/>
                  <v:imagedata r:id="rId31" o:title="base_23920_123244_32779"/>
                  <v:formulas/>
                  <v:path o:connecttype="segments"/>
                </v:shape>
              </w:pict>
            </w:r>
            <w:r>
              <w:t xml:space="preserve"> - объем финансирования за счет средств бюджета Пермского края;</w:t>
            </w:r>
          </w:p>
          <w:p w:rsidR="00B346A7" w:rsidRDefault="00B346A7">
            <w:pPr>
              <w:pStyle w:val="ConsPlusNormal"/>
              <w:jc w:val="center"/>
            </w:pPr>
            <w:r w:rsidRPr="00495D1B">
              <w:rPr>
                <w:position w:val="-11"/>
              </w:rPr>
              <w:pict>
                <v:shape id="_x0000_i1037" style="width:39.75pt;height:22.5pt" coordsize="" o:spt="100" adj="0,,0" path="" filled="f" stroked="f">
                  <v:stroke joinstyle="miter"/>
                  <v:imagedata r:id="rId32" o:title="base_23920_123244_32780"/>
                  <v:formulas/>
                  <v:path o:connecttype="segments"/>
                </v:shape>
              </w:pict>
            </w:r>
            <w:r>
              <w:t xml:space="preserve"> - объем внебюджетных средств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346A7">
        <w:tc>
          <w:tcPr>
            <w:tcW w:w="507" w:type="dxa"/>
          </w:tcPr>
          <w:p w:rsidR="00B346A7" w:rsidRDefault="00B346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36" w:type="dxa"/>
          </w:tcPr>
          <w:p w:rsidR="00B346A7" w:rsidRDefault="00B346A7">
            <w:pPr>
              <w:pStyle w:val="ConsPlusNormal"/>
            </w:pPr>
            <w:r>
              <w:t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851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57" w:type="dxa"/>
          </w:tcPr>
          <w:p w:rsidR="00B346A7" w:rsidRDefault="00B346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B346A7" w:rsidRDefault="00B346A7">
            <w:pPr>
              <w:pStyle w:val="ConsPlusNormal"/>
              <w:jc w:val="center"/>
            </w:pPr>
            <w:r>
              <w:t>D</w:t>
            </w:r>
            <w:r>
              <w:rPr>
                <w:vertAlign w:val="subscript"/>
              </w:rPr>
              <w:t>мс</w:t>
            </w:r>
            <w:r>
              <w:t xml:space="preserve"> = К</w:t>
            </w:r>
            <w:r>
              <w:rPr>
                <w:vertAlign w:val="subscript"/>
              </w:rPr>
              <w:t>мс</w:t>
            </w:r>
            <w:r>
              <w:t xml:space="preserve"> / К</w:t>
            </w:r>
            <w:r>
              <w:rPr>
                <w:vertAlign w:val="subscript"/>
              </w:rPr>
              <w:t>мс. нг</w:t>
            </w:r>
            <w:r>
              <w:t xml:space="preserve"> x 100%</w:t>
            </w:r>
          </w:p>
        </w:tc>
        <w:tc>
          <w:tcPr>
            <w:tcW w:w="2835" w:type="dxa"/>
          </w:tcPr>
          <w:p w:rsidR="00B346A7" w:rsidRDefault="00B346A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мс</w:t>
            </w:r>
            <w:r>
              <w:t xml:space="preserve"> - молодых семей, улучшивших жилищные условия за отчетный период;</w:t>
            </w:r>
          </w:p>
          <w:p w:rsidR="00B346A7" w:rsidRDefault="00B346A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мс. нг</w:t>
            </w:r>
            <w:r>
              <w:t xml:space="preserve"> - количество молодых семей, состоящих в списках на участие в программе на начало отчетного периода</w:t>
            </w:r>
          </w:p>
        </w:tc>
        <w:tc>
          <w:tcPr>
            <w:tcW w:w="2344" w:type="dxa"/>
          </w:tcPr>
          <w:p w:rsidR="00B346A7" w:rsidRDefault="00B346A7">
            <w:pPr>
              <w:pStyle w:val="ConsPlusNormal"/>
              <w:jc w:val="center"/>
            </w:pPr>
            <w:r>
              <w:t>ведомственная статистика, финансовая отчетность</w:t>
            </w:r>
          </w:p>
        </w:tc>
        <w:tc>
          <w:tcPr>
            <w:tcW w:w="1639" w:type="dxa"/>
          </w:tcPr>
          <w:p w:rsidR="00B346A7" w:rsidRDefault="00B346A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B346A7" w:rsidRDefault="00B346A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</w:tbl>
    <w:p w:rsidR="00B346A7" w:rsidRDefault="00B346A7">
      <w:pPr>
        <w:sectPr w:rsidR="00B346A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right"/>
        <w:outlineLvl w:val="1"/>
      </w:pPr>
      <w:r>
        <w:t>Приложение 1</w:t>
      </w:r>
    </w:p>
    <w:p w:rsidR="00B346A7" w:rsidRDefault="00B346A7">
      <w:pPr>
        <w:pStyle w:val="ConsPlusNormal"/>
        <w:jc w:val="right"/>
      </w:pPr>
      <w:r>
        <w:t>к муниципальной программе</w:t>
      </w:r>
    </w:p>
    <w:p w:rsidR="00B346A7" w:rsidRDefault="00B346A7">
      <w:pPr>
        <w:pStyle w:val="ConsPlusNormal"/>
        <w:jc w:val="right"/>
      </w:pPr>
      <w:r>
        <w:t>"Обеспечение жильем жителей</w:t>
      </w:r>
    </w:p>
    <w:p w:rsidR="00B346A7" w:rsidRDefault="00B346A7">
      <w:pPr>
        <w:pStyle w:val="ConsPlusNormal"/>
        <w:jc w:val="right"/>
      </w:pPr>
      <w:r>
        <w:t>города Перми"</w:t>
      </w: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Title"/>
        <w:jc w:val="center"/>
      </w:pPr>
      <w:r>
        <w:t>ПЛАН-ГРАФИК</w:t>
      </w:r>
    </w:p>
    <w:p w:rsidR="00B346A7" w:rsidRDefault="00B346A7">
      <w:pPr>
        <w:pStyle w:val="ConsPlusTitle"/>
        <w:jc w:val="center"/>
      </w:pPr>
      <w:r>
        <w:t>подпрограммы 1.1 "Ликвидация аварийного и непригодного</w:t>
      </w:r>
    </w:p>
    <w:p w:rsidR="00B346A7" w:rsidRDefault="00B346A7">
      <w:pPr>
        <w:pStyle w:val="ConsPlusTitle"/>
        <w:jc w:val="center"/>
      </w:pPr>
      <w:r>
        <w:t>для проживания жилищного фонда" муниципальной программы</w:t>
      </w:r>
    </w:p>
    <w:p w:rsidR="00B346A7" w:rsidRDefault="00B346A7">
      <w:pPr>
        <w:pStyle w:val="ConsPlusTitle"/>
        <w:jc w:val="center"/>
      </w:pPr>
      <w:r>
        <w:t>"Обеспечение жильем жителей города Перми" на 2019 год</w:t>
      </w:r>
    </w:p>
    <w:p w:rsidR="00B346A7" w:rsidRDefault="00B346A7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B346A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346A7" w:rsidRDefault="00B346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346A7" w:rsidRDefault="00B346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3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27.12.2018 N 1074)</w:t>
            </w:r>
          </w:p>
        </w:tc>
      </w:tr>
    </w:tbl>
    <w:p w:rsidR="00B346A7" w:rsidRDefault="00B346A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2665"/>
        <w:gridCol w:w="1134"/>
        <w:gridCol w:w="1559"/>
        <w:gridCol w:w="1721"/>
        <w:gridCol w:w="2154"/>
        <w:gridCol w:w="859"/>
        <w:gridCol w:w="1077"/>
        <w:gridCol w:w="1425"/>
        <w:gridCol w:w="1559"/>
      </w:tblGrid>
      <w:tr w:rsidR="00B346A7">
        <w:tc>
          <w:tcPr>
            <w:tcW w:w="1418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13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5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721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90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25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5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346A7">
        <w:tc>
          <w:tcPr>
            <w:tcW w:w="1418" w:type="dxa"/>
            <w:vMerge/>
          </w:tcPr>
          <w:p w:rsidR="00B346A7" w:rsidRDefault="00B346A7"/>
        </w:tc>
        <w:tc>
          <w:tcPr>
            <w:tcW w:w="2665" w:type="dxa"/>
            <w:vMerge/>
          </w:tcPr>
          <w:p w:rsidR="00B346A7" w:rsidRDefault="00B346A7"/>
        </w:tc>
        <w:tc>
          <w:tcPr>
            <w:tcW w:w="1134" w:type="dxa"/>
            <w:vMerge/>
          </w:tcPr>
          <w:p w:rsidR="00B346A7" w:rsidRDefault="00B346A7"/>
        </w:tc>
        <w:tc>
          <w:tcPr>
            <w:tcW w:w="1559" w:type="dxa"/>
            <w:vMerge/>
          </w:tcPr>
          <w:p w:rsidR="00B346A7" w:rsidRDefault="00B346A7"/>
        </w:tc>
        <w:tc>
          <w:tcPr>
            <w:tcW w:w="1721" w:type="dxa"/>
            <w:vMerge/>
          </w:tcPr>
          <w:p w:rsidR="00B346A7" w:rsidRDefault="00B346A7"/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25" w:type="dxa"/>
            <w:vMerge/>
          </w:tcPr>
          <w:p w:rsidR="00B346A7" w:rsidRDefault="00B346A7"/>
        </w:tc>
        <w:tc>
          <w:tcPr>
            <w:tcW w:w="1559" w:type="dxa"/>
            <w:vMerge/>
          </w:tcPr>
          <w:p w:rsidR="00B346A7" w:rsidRDefault="00B346A7"/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Переселение граждан города Перми из непригодного для проживания и аварийного жилищного фонда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 xml:space="preserve">Переселение граждан города Перми из многоквартирных домов, признанных аварийными и не входящих в действующие программы переселения, </w:t>
            </w:r>
            <w:r>
              <w:lastRenderedPageBreak/>
              <w:t>непригодного для проживания жилищного фонда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общая площадь жилых помещений,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100401,100</w:t>
            </w:r>
          </w:p>
        </w:tc>
      </w:tr>
      <w:tr w:rsidR="00B346A7">
        <w:tc>
          <w:tcPr>
            <w:tcW w:w="12587" w:type="dxa"/>
            <w:gridSpan w:val="8"/>
          </w:tcPr>
          <w:p w:rsidR="00B346A7" w:rsidRDefault="00B346A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100401,100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Снос многоквартирных домов, признанных аварийными и подлежащими сносу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Размещение муниципального заказа на право заключения муниципального контракта на выполнение работ по сносу многоквартирных домов, признанных аварийными и подлежащими сносу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31.07.2019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извещений о проведении конкурентной закупки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Заключение муниципальных контрактов по итогам размещения муниципального заказа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количество муниципальных контрактов, заключенных по итогам размещения </w:t>
            </w:r>
            <w:r>
              <w:lastRenderedPageBreak/>
              <w:t>муниципального заказа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418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1.1.1.1.2.3</w:t>
            </w:r>
          </w:p>
        </w:tc>
        <w:tc>
          <w:tcPr>
            <w:tcW w:w="2665" w:type="dxa"/>
            <w:vMerge w:val="restart"/>
          </w:tcPr>
          <w:p w:rsidR="00B346A7" w:rsidRDefault="00B346A7">
            <w:pPr>
              <w:pStyle w:val="ConsPlusNormal"/>
            </w:pPr>
            <w:r>
              <w:t>Приемка работ по сносу многоквартирных домов</w:t>
            </w:r>
          </w:p>
        </w:tc>
        <w:tc>
          <w:tcPr>
            <w:tcW w:w="113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721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снесенных многоквартирных домов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25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33792,700</w:t>
            </w:r>
          </w:p>
        </w:tc>
      </w:tr>
      <w:tr w:rsidR="00B346A7">
        <w:tc>
          <w:tcPr>
            <w:tcW w:w="1418" w:type="dxa"/>
            <w:vMerge/>
          </w:tcPr>
          <w:p w:rsidR="00B346A7" w:rsidRDefault="00B346A7"/>
        </w:tc>
        <w:tc>
          <w:tcPr>
            <w:tcW w:w="2665" w:type="dxa"/>
            <w:vMerge/>
          </w:tcPr>
          <w:p w:rsidR="00B346A7" w:rsidRDefault="00B346A7"/>
        </w:tc>
        <w:tc>
          <w:tcPr>
            <w:tcW w:w="1134" w:type="dxa"/>
            <w:vMerge/>
          </w:tcPr>
          <w:p w:rsidR="00B346A7" w:rsidRDefault="00B346A7"/>
        </w:tc>
        <w:tc>
          <w:tcPr>
            <w:tcW w:w="1559" w:type="dxa"/>
            <w:vMerge/>
          </w:tcPr>
          <w:p w:rsidR="00B346A7" w:rsidRDefault="00B346A7"/>
        </w:tc>
        <w:tc>
          <w:tcPr>
            <w:tcW w:w="1721" w:type="dxa"/>
            <w:vMerge/>
          </w:tcPr>
          <w:p w:rsidR="00B346A7" w:rsidRDefault="00B346A7"/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площадь ликвидированного аварийного жилищного фонда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14,7</w:t>
            </w:r>
          </w:p>
        </w:tc>
        <w:tc>
          <w:tcPr>
            <w:tcW w:w="1425" w:type="dxa"/>
            <w:vMerge/>
          </w:tcPr>
          <w:p w:rsidR="00B346A7" w:rsidRDefault="00B346A7"/>
        </w:tc>
        <w:tc>
          <w:tcPr>
            <w:tcW w:w="1559" w:type="dxa"/>
            <w:vMerge/>
          </w:tcPr>
          <w:p w:rsidR="00B346A7" w:rsidRDefault="00B346A7"/>
        </w:tc>
      </w:tr>
      <w:tr w:rsidR="00B346A7">
        <w:tc>
          <w:tcPr>
            <w:tcW w:w="12587" w:type="dxa"/>
            <w:gridSpan w:val="8"/>
          </w:tcPr>
          <w:p w:rsidR="00B346A7" w:rsidRDefault="00B346A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33792,700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Мероприятия по расселению жилищного фонда на территории Пермского края, признанного аварийным после 1 января 2012 г.</w:t>
            </w:r>
          </w:p>
        </w:tc>
      </w:tr>
      <w:tr w:rsidR="00B346A7">
        <w:tc>
          <w:tcPr>
            <w:tcW w:w="1418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665" w:type="dxa"/>
            <w:vMerge w:val="restart"/>
          </w:tcPr>
          <w:p w:rsidR="00B346A7" w:rsidRDefault="00B346A7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113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85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77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17,6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158030,400</w:t>
            </w:r>
          </w:p>
        </w:tc>
      </w:tr>
      <w:tr w:rsidR="00B346A7">
        <w:tc>
          <w:tcPr>
            <w:tcW w:w="1418" w:type="dxa"/>
            <w:vMerge/>
          </w:tcPr>
          <w:p w:rsidR="00B346A7" w:rsidRDefault="00B346A7"/>
        </w:tc>
        <w:tc>
          <w:tcPr>
            <w:tcW w:w="2665" w:type="dxa"/>
            <w:vMerge/>
          </w:tcPr>
          <w:p w:rsidR="00B346A7" w:rsidRDefault="00B346A7"/>
        </w:tc>
        <w:tc>
          <w:tcPr>
            <w:tcW w:w="1134" w:type="dxa"/>
            <w:vMerge/>
          </w:tcPr>
          <w:p w:rsidR="00B346A7" w:rsidRDefault="00B346A7"/>
        </w:tc>
        <w:tc>
          <w:tcPr>
            <w:tcW w:w="1559" w:type="dxa"/>
            <w:vMerge/>
          </w:tcPr>
          <w:p w:rsidR="00B346A7" w:rsidRDefault="00B346A7"/>
        </w:tc>
        <w:tc>
          <w:tcPr>
            <w:tcW w:w="1721" w:type="dxa"/>
            <w:vMerge/>
          </w:tcPr>
          <w:p w:rsidR="00B346A7" w:rsidRDefault="00B346A7"/>
        </w:tc>
        <w:tc>
          <w:tcPr>
            <w:tcW w:w="2154" w:type="dxa"/>
            <w:vMerge/>
          </w:tcPr>
          <w:p w:rsidR="00B346A7" w:rsidRDefault="00B346A7"/>
        </w:tc>
        <w:tc>
          <w:tcPr>
            <w:tcW w:w="859" w:type="dxa"/>
            <w:vMerge/>
          </w:tcPr>
          <w:p w:rsidR="00B346A7" w:rsidRDefault="00B346A7"/>
        </w:tc>
        <w:tc>
          <w:tcPr>
            <w:tcW w:w="1077" w:type="dxa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299060,400</w:t>
            </w:r>
          </w:p>
        </w:tc>
      </w:tr>
      <w:tr w:rsidR="00B346A7">
        <w:tc>
          <w:tcPr>
            <w:tcW w:w="1418" w:type="dxa"/>
            <w:vMerge/>
          </w:tcPr>
          <w:p w:rsidR="00B346A7" w:rsidRDefault="00B346A7"/>
        </w:tc>
        <w:tc>
          <w:tcPr>
            <w:tcW w:w="2665" w:type="dxa"/>
            <w:vMerge/>
          </w:tcPr>
          <w:p w:rsidR="00B346A7" w:rsidRDefault="00B346A7"/>
        </w:tc>
        <w:tc>
          <w:tcPr>
            <w:tcW w:w="1134" w:type="dxa"/>
            <w:vMerge/>
          </w:tcPr>
          <w:p w:rsidR="00B346A7" w:rsidRDefault="00B346A7"/>
        </w:tc>
        <w:tc>
          <w:tcPr>
            <w:tcW w:w="1559" w:type="dxa"/>
            <w:vMerge/>
          </w:tcPr>
          <w:p w:rsidR="00B346A7" w:rsidRDefault="00B346A7"/>
        </w:tc>
        <w:tc>
          <w:tcPr>
            <w:tcW w:w="1721" w:type="dxa"/>
            <w:vMerge/>
          </w:tcPr>
          <w:p w:rsidR="00B346A7" w:rsidRDefault="00B346A7"/>
        </w:tc>
        <w:tc>
          <w:tcPr>
            <w:tcW w:w="2154" w:type="dxa"/>
            <w:vMerge/>
          </w:tcPr>
          <w:p w:rsidR="00B346A7" w:rsidRDefault="00B346A7"/>
        </w:tc>
        <w:tc>
          <w:tcPr>
            <w:tcW w:w="859" w:type="dxa"/>
            <w:vMerge/>
          </w:tcPr>
          <w:p w:rsidR="00B346A7" w:rsidRDefault="00B346A7"/>
        </w:tc>
        <w:tc>
          <w:tcPr>
            <w:tcW w:w="1077" w:type="dxa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400660,400</w:t>
            </w:r>
          </w:p>
        </w:tc>
      </w:tr>
      <w:tr w:rsidR="00B346A7">
        <w:tc>
          <w:tcPr>
            <w:tcW w:w="12587" w:type="dxa"/>
            <w:gridSpan w:val="8"/>
            <w:vMerge w:val="restart"/>
          </w:tcPr>
          <w:p w:rsidR="00B346A7" w:rsidRDefault="00B346A7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857751,200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158030,400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299060,400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400660,400</w:t>
            </w:r>
          </w:p>
        </w:tc>
      </w:tr>
      <w:tr w:rsidR="00B346A7">
        <w:tc>
          <w:tcPr>
            <w:tcW w:w="12587" w:type="dxa"/>
            <w:gridSpan w:val="8"/>
            <w:vMerge w:val="restart"/>
          </w:tcPr>
          <w:p w:rsidR="00B346A7" w:rsidRDefault="00B346A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991945,000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292224,200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299060,400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400660,400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Реализация мероприятий в области жилищно-коммунального хозяйства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Организация и проведение мероприятий в области жилищно-коммунального хозяйства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 xml:space="preserve">Организация проведения </w:t>
            </w:r>
            <w:r>
              <w:lastRenderedPageBreak/>
              <w:t>технической инвентаризации, паспортизации и представления сведений об объектах градостроительной деятельности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объектов, в отношении которых проведены работы по технической инвентаризации, паспортизации и представлены сведения об объектах градостроительной деятельности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404,800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1.1.1.2.1.2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Организация проведения оценки и экспертизы оценки рыночной стоимости объектов недвижимости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оценочных отчетов, по которым проведена оценка и экспертиза оценки рыночной стоимости объектов недвижимости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380,000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Организация проведения технического обследования многоквартирных жилых домов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технических заключений по результатам проведения технического обследования многоквартирных жилых домов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126,000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 xml:space="preserve">Оплата исполнительского сбора по исполнительному </w:t>
            </w:r>
            <w:r>
              <w:lastRenderedPageBreak/>
              <w:t>производству, государственных пошлин, возмещение судебных расходов за проведение экспертиз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наличие задолженности по оплате </w:t>
            </w:r>
            <w:r>
              <w:lastRenderedPageBreak/>
              <w:t>исполнительского сбора, государственных пошлин, возмещению судебных расходов за проведение экспертиз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есть/ нет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1577,400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1.1.1.2.1.5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Организация проведения обследования объектов недвижимости с целью подтверждения прекращения его существования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актов обследования объектов недвижимости, справок, подтверждающих прекращение их существования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50,000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1.1.1.2.1.6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Развитие функциональных возможностей и техническое сопровождение информационной системы "Жилищная очередь", включая подсистему "Приватизация", отвечающие требованиям УЖО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информационных систем, по которым осуществляется развитие функциональных возможностей и техническое сопровождение, отвечающие требованиям УЖО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1609,000</w:t>
            </w:r>
          </w:p>
        </w:tc>
      </w:tr>
      <w:tr w:rsidR="00B346A7">
        <w:tc>
          <w:tcPr>
            <w:tcW w:w="12587" w:type="dxa"/>
            <w:gridSpan w:val="8"/>
          </w:tcPr>
          <w:p w:rsidR="00B346A7" w:rsidRDefault="00B346A7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4147,200</w:t>
            </w:r>
          </w:p>
        </w:tc>
      </w:tr>
      <w:tr w:rsidR="00B346A7">
        <w:tc>
          <w:tcPr>
            <w:tcW w:w="12587" w:type="dxa"/>
            <w:gridSpan w:val="8"/>
          </w:tcPr>
          <w:p w:rsidR="00B346A7" w:rsidRDefault="00B346A7">
            <w:pPr>
              <w:pStyle w:val="ConsPlusNormal"/>
            </w:pPr>
            <w:r>
              <w:lastRenderedPageBreak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4147,200</w:t>
            </w:r>
          </w:p>
        </w:tc>
      </w:tr>
      <w:tr w:rsidR="00B346A7">
        <w:tc>
          <w:tcPr>
            <w:tcW w:w="12587" w:type="dxa"/>
            <w:gridSpan w:val="8"/>
            <w:vMerge w:val="restart"/>
          </w:tcPr>
          <w:p w:rsidR="00B346A7" w:rsidRDefault="00B346A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996092,200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296371,400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299060,400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400660,400</w:t>
            </w:r>
          </w:p>
        </w:tc>
      </w:tr>
      <w:tr w:rsidR="00B346A7">
        <w:tc>
          <w:tcPr>
            <w:tcW w:w="12587" w:type="dxa"/>
            <w:gridSpan w:val="8"/>
            <w:vMerge w:val="restart"/>
          </w:tcPr>
          <w:p w:rsidR="00B346A7" w:rsidRDefault="00B346A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996092,200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296371,400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299060,400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400660,400</w:t>
            </w:r>
          </w:p>
        </w:tc>
      </w:tr>
    </w:tbl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right"/>
        <w:outlineLvl w:val="1"/>
      </w:pPr>
      <w:r>
        <w:t>Приложение 2</w:t>
      </w:r>
    </w:p>
    <w:p w:rsidR="00B346A7" w:rsidRDefault="00B346A7">
      <w:pPr>
        <w:pStyle w:val="ConsPlusNormal"/>
        <w:jc w:val="right"/>
      </w:pPr>
      <w:r>
        <w:t>к муниципальной программе</w:t>
      </w:r>
    </w:p>
    <w:p w:rsidR="00B346A7" w:rsidRDefault="00B346A7">
      <w:pPr>
        <w:pStyle w:val="ConsPlusNormal"/>
        <w:jc w:val="right"/>
      </w:pPr>
      <w:r>
        <w:t>"Обеспечение жильем жителей</w:t>
      </w:r>
    </w:p>
    <w:p w:rsidR="00B346A7" w:rsidRDefault="00B346A7">
      <w:pPr>
        <w:pStyle w:val="ConsPlusNormal"/>
        <w:jc w:val="right"/>
      </w:pPr>
      <w:r>
        <w:t>города Перми"</w:t>
      </w: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Title"/>
        <w:jc w:val="center"/>
      </w:pPr>
      <w:r>
        <w:t>ПЛАН-ГРАФИК</w:t>
      </w:r>
    </w:p>
    <w:p w:rsidR="00B346A7" w:rsidRDefault="00B346A7">
      <w:pPr>
        <w:pStyle w:val="ConsPlusTitle"/>
        <w:jc w:val="center"/>
      </w:pPr>
      <w:r>
        <w:t>подпрограммы 1.2 "Управление муниципальным жилищным фондом</w:t>
      </w:r>
    </w:p>
    <w:p w:rsidR="00B346A7" w:rsidRDefault="00B346A7">
      <w:pPr>
        <w:pStyle w:val="ConsPlusTitle"/>
        <w:jc w:val="center"/>
      </w:pPr>
      <w:r>
        <w:t>города Перми" муниципальной программы "Обеспечение жильем</w:t>
      </w:r>
    </w:p>
    <w:p w:rsidR="00B346A7" w:rsidRDefault="00B346A7">
      <w:pPr>
        <w:pStyle w:val="ConsPlusTitle"/>
        <w:jc w:val="center"/>
      </w:pPr>
      <w:r>
        <w:t>жителей города Перми" на 2019 год</w:t>
      </w:r>
    </w:p>
    <w:p w:rsidR="00B346A7" w:rsidRDefault="00B346A7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B346A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346A7" w:rsidRDefault="00B346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346A7" w:rsidRDefault="00B346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3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27.12.2018 N 1074)</w:t>
            </w:r>
          </w:p>
        </w:tc>
      </w:tr>
    </w:tbl>
    <w:p w:rsidR="00B346A7" w:rsidRDefault="00B346A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2665"/>
        <w:gridCol w:w="1134"/>
        <w:gridCol w:w="1559"/>
        <w:gridCol w:w="1721"/>
        <w:gridCol w:w="2154"/>
        <w:gridCol w:w="859"/>
        <w:gridCol w:w="1077"/>
        <w:gridCol w:w="1425"/>
        <w:gridCol w:w="1559"/>
      </w:tblGrid>
      <w:tr w:rsidR="00B346A7">
        <w:tc>
          <w:tcPr>
            <w:tcW w:w="1418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13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5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721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90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25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5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346A7">
        <w:tc>
          <w:tcPr>
            <w:tcW w:w="1418" w:type="dxa"/>
            <w:vMerge/>
          </w:tcPr>
          <w:p w:rsidR="00B346A7" w:rsidRDefault="00B346A7"/>
        </w:tc>
        <w:tc>
          <w:tcPr>
            <w:tcW w:w="2665" w:type="dxa"/>
            <w:vMerge/>
          </w:tcPr>
          <w:p w:rsidR="00B346A7" w:rsidRDefault="00B346A7"/>
        </w:tc>
        <w:tc>
          <w:tcPr>
            <w:tcW w:w="1134" w:type="dxa"/>
            <w:vMerge/>
          </w:tcPr>
          <w:p w:rsidR="00B346A7" w:rsidRDefault="00B346A7"/>
        </w:tc>
        <w:tc>
          <w:tcPr>
            <w:tcW w:w="1559" w:type="dxa"/>
            <w:vMerge/>
          </w:tcPr>
          <w:p w:rsidR="00B346A7" w:rsidRDefault="00B346A7"/>
        </w:tc>
        <w:tc>
          <w:tcPr>
            <w:tcW w:w="1721" w:type="dxa"/>
            <w:vMerge/>
          </w:tcPr>
          <w:p w:rsidR="00B346A7" w:rsidRDefault="00B346A7"/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25" w:type="dxa"/>
            <w:vMerge/>
          </w:tcPr>
          <w:p w:rsidR="00B346A7" w:rsidRDefault="00B346A7"/>
        </w:tc>
        <w:tc>
          <w:tcPr>
            <w:tcW w:w="1559" w:type="dxa"/>
            <w:vMerge/>
          </w:tcPr>
          <w:p w:rsidR="00B346A7" w:rsidRDefault="00B346A7"/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Реализация мероприятий в целях эффективного использования муниципального жилищного фонда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Обеспечение нормативного содержания муниципального жилищного фонда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общая площадь пустующих муниципальных жилых помещений,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4654,800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оказание охранных услуг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0,000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Заключение муниципальных контрактов по итогам размещения открытых аукционов на оказание охранных услуг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заключенных муниципальных контрактов на оказание охранных услуг по итогам размещения открытых аукционов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0,000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Обеспечение сохранности муниципального жилищного фонда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охраняемых объектов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1072,400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1.2.1.1.1.5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Приведение в нормативное состояние муниципальных жилых помещений для последующего заселения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3512,400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Организация работ по технической инвентаризации, паспортизации и получение сведений об объектах градостроительной деятельности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полученных сведений об объектах градостроительной деятельности (справки, технические паспорта)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93,500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Организация работ по своевременному начислению и сбору платы за наем муниципальных жилых помещений города Перми по договору со специализированной организацией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лицевых счетов, по которым осуществляется начисление и сбор платы за наем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14847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3555,500</w:t>
            </w:r>
          </w:p>
        </w:tc>
      </w:tr>
      <w:tr w:rsidR="00B346A7">
        <w:tc>
          <w:tcPr>
            <w:tcW w:w="12587" w:type="dxa"/>
            <w:gridSpan w:val="8"/>
          </w:tcPr>
          <w:p w:rsidR="00B346A7" w:rsidRDefault="00B346A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12788,600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B346A7">
        <w:tc>
          <w:tcPr>
            <w:tcW w:w="1418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665" w:type="dxa"/>
            <w:vMerge w:val="restart"/>
          </w:tcPr>
          <w:p w:rsidR="00B346A7" w:rsidRDefault="00B346A7">
            <w:pPr>
              <w:pStyle w:val="ConsPlusNormal"/>
            </w:pPr>
            <w:r>
              <w:t>Обеспечение деятельности МКУ УМЖФ</w:t>
            </w:r>
          </w:p>
        </w:tc>
        <w:tc>
          <w:tcPr>
            <w:tcW w:w="113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55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количество муниципальных казенных учреждений, </w:t>
            </w:r>
            <w:r>
              <w:lastRenderedPageBreak/>
              <w:t>выполняющих установленные целевые показатели эффективности деятельности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5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24589,700</w:t>
            </w:r>
          </w:p>
        </w:tc>
      </w:tr>
      <w:tr w:rsidR="00B346A7">
        <w:tc>
          <w:tcPr>
            <w:tcW w:w="1418" w:type="dxa"/>
            <w:vMerge/>
          </w:tcPr>
          <w:p w:rsidR="00B346A7" w:rsidRDefault="00B346A7"/>
        </w:tc>
        <w:tc>
          <w:tcPr>
            <w:tcW w:w="2665" w:type="dxa"/>
            <w:vMerge/>
          </w:tcPr>
          <w:p w:rsidR="00B346A7" w:rsidRDefault="00B346A7"/>
        </w:tc>
        <w:tc>
          <w:tcPr>
            <w:tcW w:w="1134" w:type="dxa"/>
            <w:vMerge/>
          </w:tcPr>
          <w:p w:rsidR="00B346A7" w:rsidRDefault="00B346A7"/>
        </w:tc>
        <w:tc>
          <w:tcPr>
            <w:tcW w:w="1559" w:type="dxa"/>
            <w:vMerge/>
          </w:tcPr>
          <w:p w:rsidR="00B346A7" w:rsidRDefault="00B346A7"/>
        </w:tc>
        <w:tc>
          <w:tcPr>
            <w:tcW w:w="1721" w:type="dxa"/>
            <w:vMerge/>
          </w:tcPr>
          <w:p w:rsidR="00B346A7" w:rsidRDefault="00B346A7"/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снижение дебиторской задолженности по плате за наем муниципальных жилых помещений, числящейся на начало текущего года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25" w:type="dxa"/>
            <w:vMerge/>
          </w:tcPr>
          <w:p w:rsidR="00B346A7" w:rsidRDefault="00B346A7"/>
        </w:tc>
        <w:tc>
          <w:tcPr>
            <w:tcW w:w="1559" w:type="dxa"/>
            <w:vMerge/>
          </w:tcPr>
          <w:p w:rsidR="00B346A7" w:rsidRDefault="00B346A7"/>
        </w:tc>
      </w:tr>
      <w:tr w:rsidR="00B346A7">
        <w:tc>
          <w:tcPr>
            <w:tcW w:w="12587" w:type="dxa"/>
            <w:gridSpan w:val="8"/>
          </w:tcPr>
          <w:p w:rsidR="00B346A7" w:rsidRDefault="00B346A7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24589,700</w:t>
            </w:r>
          </w:p>
        </w:tc>
      </w:tr>
      <w:tr w:rsidR="00B346A7">
        <w:tc>
          <w:tcPr>
            <w:tcW w:w="12587" w:type="dxa"/>
            <w:gridSpan w:val="8"/>
          </w:tcPr>
          <w:p w:rsidR="00B346A7" w:rsidRDefault="00B346A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37378,300</w:t>
            </w:r>
          </w:p>
        </w:tc>
      </w:tr>
      <w:tr w:rsidR="00B346A7">
        <w:tc>
          <w:tcPr>
            <w:tcW w:w="12587" w:type="dxa"/>
            <w:gridSpan w:val="8"/>
          </w:tcPr>
          <w:p w:rsidR="00B346A7" w:rsidRDefault="00B346A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37378,300</w:t>
            </w:r>
          </w:p>
        </w:tc>
      </w:tr>
      <w:tr w:rsidR="00B346A7">
        <w:tc>
          <w:tcPr>
            <w:tcW w:w="12587" w:type="dxa"/>
            <w:gridSpan w:val="8"/>
          </w:tcPr>
          <w:p w:rsidR="00B346A7" w:rsidRDefault="00B346A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37378,300</w:t>
            </w:r>
          </w:p>
        </w:tc>
      </w:tr>
    </w:tbl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right"/>
        <w:outlineLvl w:val="1"/>
      </w:pPr>
      <w:r>
        <w:t>Приложение 3</w:t>
      </w:r>
    </w:p>
    <w:p w:rsidR="00B346A7" w:rsidRDefault="00B346A7">
      <w:pPr>
        <w:pStyle w:val="ConsPlusNormal"/>
        <w:jc w:val="right"/>
      </w:pPr>
      <w:r>
        <w:t>к муниципальной программе</w:t>
      </w:r>
    </w:p>
    <w:p w:rsidR="00B346A7" w:rsidRDefault="00B346A7">
      <w:pPr>
        <w:pStyle w:val="ConsPlusNormal"/>
        <w:jc w:val="right"/>
      </w:pPr>
      <w:r>
        <w:t>"Обеспечение жильем жителей</w:t>
      </w:r>
    </w:p>
    <w:p w:rsidR="00B346A7" w:rsidRDefault="00B346A7">
      <w:pPr>
        <w:pStyle w:val="ConsPlusNormal"/>
        <w:jc w:val="right"/>
      </w:pPr>
      <w:r>
        <w:t>города Перми"</w:t>
      </w: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Title"/>
        <w:jc w:val="center"/>
      </w:pPr>
      <w:r>
        <w:t>ПЛАН-ГРАФИК</w:t>
      </w:r>
    </w:p>
    <w:p w:rsidR="00B346A7" w:rsidRDefault="00B346A7">
      <w:pPr>
        <w:pStyle w:val="ConsPlusTitle"/>
        <w:jc w:val="center"/>
      </w:pPr>
      <w:r>
        <w:t>подпрограммы 1.3 "Повышение доступности жилья" муниципальной</w:t>
      </w:r>
    </w:p>
    <w:p w:rsidR="00B346A7" w:rsidRDefault="00B346A7">
      <w:pPr>
        <w:pStyle w:val="ConsPlusTitle"/>
        <w:jc w:val="center"/>
      </w:pPr>
      <w:r>
        <w:t>программы "Обеспечение жильем жителей города Перми"</w:t>
      </w:r>
    </w:p>
    <w:p w:rsidR="00B346A7" w:rsidRDefault="00B346A7">
      <w:pPr>
        <w:pStyle w:val="ConsPlusTitle"/>
        <w:jc w:val="center"/>
      </w:pPr>
      <w:r>
        <w:t>на 2019 год</w:t>
      </w:r>
    </w:p>
    <w:p w:rsidR="00B346A7" w:rsidRDefault="00B346A7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B346A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346A7" w:rsidRDefault="00B346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346A7" w:rsidRDefault="00B346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3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27.12.2018 N 1074)</w:t>
            </w:r>
          </w:p>
        </w:tc>
      </w:tr>
    </w:tbl>
    <w:p w:rsidR="00B346A7" w:rsidRDefault="00B346A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2665"/>
        <w:gridCol w:w="1134"/>
        <w:gridCol w:w="1559"/>
        <w:gridCol w:w="1721"/>
        <w:gridCol w:w="2154"/>
        <w:gridCol w:w="859"/>
        <w:gridCol w:w="1077"/>
        <w:gridCol w:w="1425"/>
        <w:gridCol w:w="1559"/>
      </w:tblGrid>
      <w:tr w:rsidR="00B346A7">
        <w:tc>
          <w:tcPr>
            <w:tcW w:w="1418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13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5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721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90" w:type="dxa"/>
            <w:gridSpan w:val="3"/>
          </w:tcPr>
          <w:p w:rsidR="00B346A7" w:rsidRDefault="00B346A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25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5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346A7">
        <w:tc>
          <w:tcPr>
            <w:tcW w:w="1418" w:type="dxa"/>
            <w:vMerge/>
          </w:tcPr>
          <w:p w:rsidR="00B346A7" w:rsidRDefault="00B346A7"/>
        </w:tc>
        <w:tc>
          <w:tcPr>
            <w:tcW w:w="2665" w:type="dxa"/>
            <w:vMerge/>
          </w:tcPr>
          <w:p w:rsidR="00B346A7" w:rsidRDefault="00B346A7"/>
        </w:tc>
        <w:tc>
          <w:tcPr>
            <w:tcW w:w="1134" w:type="dxa"/>
            <w:vMerge/>
          </w:tcPr>
          <w:p w:rsidR="00B346A7" w:rsidRDefault="00B346A7"/>
        </w:tc>
        <w:tc>
          <w:tcPr>
            <w:tcW w:w="1559" w:type="dxa"/>
            <w:vMerge/>
          </w:tcPr>
          <w:p w:rsidR="00B346A7" w:rsidRDefault="00B346A7"/>
        </w:tc>
        <w:tc>
          <w:tcPr>
            <w:tcW w:w="1721" w:type="dxa"/>
            <w:vMerge/>
          </w:tcPr>
          <w:p w:rsidR="00B346A7" w:rsidRDefault="00B346A7"/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25" w:type="dxa"/>
            <w:vMerge/>
          </w:tcPr>
          <w:p w:rsidR="00B346A7" w:rsidRDefault="00B346A7"/>
        </w:tc>
        <w:tc>
          <w:tcPr>
            <w:tcW w:w="1559" w:type="dxa"/>
            <w:vMerge/>
          </w:tcPr>
          <w:p w:rsidR="00B346A7" w:rsidRDefault="00B346A7"/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Исполнение судебных решений о предоставлении благоустроенного жилья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Приобретение, изъятие жилых помещений в целях исполнения судебных решений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 xml:space="preserve">Размещение открытых аукционов в электронной форме на право </w:t>
            </w:r>
            <w:r>
              <w:lastRenderedPageBreak/>
              <w:t>заключения муниципального контракта на приобретение жилых помещений для исполнения судебных решений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количество извещений о проведении </w:t>
            </w:r>
            <w:r>
              <w:lastRenderedPageBreak/>
              <w:t>открытых аукционов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1.3.1.1.1.2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31.07.2019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общая площадь жилых помещений, приобретенных в целях исполнения судебных решений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11964,680</w:t>
            </w:r>
          </w:p>
        </w:tc>
      </w:tr>
      <w:tr w:rsidR="00B346A7">
        <w:tc>
          <w:tcPr>
            <w:tcW w:w="1418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665" w:type="dxa"/>
            <w:vMerge w:val="restart"/>
          </w:tcPr>
          <w:p w:rsidR="00B346A7" w:rsidRDefault="00B346A7">
            <w:pPr>
              <w:pStyle w:val="ConsPlusNormal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113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425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36760,220</w:t>
            </w:r>
          </w:p>
        </w:tc>
      </w:tr>
      <w:tr w:rsidR="00B346A7">
        <w:tc>
          <w:tcPr>
            <w:tcW w:w="1418" w:type="dxa"/>
            <w:vMerge/>
          </w:tcPr>
          <w:p w:rsidR="00B346A7" w:rsidRDefault="00B346A7"/>
        </w:tc>
        <w:tc>
          <w:tcPr>
            <w:tcW w:w="2665" w:type="dxa"/>
            <w:vMerge/>
          </w:tcPr>
          <w:p w:rsidR="00B346A7" w:rsidRDefault="00B346A7"/>
        </w:tc>
        <w:tc>
          <w:tcPr>
            <w:tcW w:w="1134" w:type="dxa"/>
            <w:vMerge/>
          </w:tcPr>
          <w:p w:rsidR="00B346A7" w:rsidRDefault="00B346A7"/>
        </w:tc>
        <w:tc>
          <w:tcPr>
            <w:tcW w:w="1559" w:type="dxa"/>
            <w:vMerge/>
          </w:tcPr>
          <w:p w:rsidR="00B346A7" w:rsidRDefault="00B346A7"/>
        </w:tc>
        <w:tc>
          <w:tcPr>
            <w:tcW w:w="1721" w:type="dxa"/>
            <w:vMerge/>
          </w:tcPr>
          <w:p w:rsidR="00B346A7" w:rsidRDefault="00B346A7"/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исполненных судебных решений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425" w:type="dxa"/>
            <w:vMerge/>
          </w:tcPr>
          <w:p w:rsidR="00B346A7" w:rsidRDefault="00B346A7"/>
        </w:tc>
        <w:tc>
          <w:tcPr>
            <w:tcW w:w="1559" w:type="dxa"/>
            <w:vMerge/>
          </w:tcPr>
          <w:p w:rsidR="00B346A7" w:rsidRDefault="00B346A7"/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 xml:space="preserve">Исполнение судебных </w:t>
            </w:r>
            <w:r>
              <w:lastRenderedPageBreak/>
              <w:t>решений о возмещении судебных расходов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исполненных судебных решений о возмещении судебных расходов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300,000</w:t>
            </w:r>
          </w:p>
        </w:tc>
      </w:tr>
      <w:tr w:rsidR="00B346A7">
        <w:tc>
          <w:tcPr>
            <w:tcW w:w="12587" w:type="dxa"/>
            <w:gridSpan w:val="8"/>
          </w:tcPr>
          <w:p w:rsidR="00B346A7" w:rsidRDefault="00B346A7">
            <w:pPr>
              <w:pStyle w:val="ConsPlusNormal"/>
            </w:pPr>
            <w:r>
              <w:lastRenderedPageBreak/>
              <w:t>Итого по мероприятию 1.3.1.1.1,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49024,900</w:t>
            </w:r>
          </w:p>
        </w:tc>
      </w:tr>
      <w:tr w:rsidR="00B346A7">
        <w:tc>
          <w:tcPr>
            <w:tcW w:w="12587" w:type="dxa"/>
            <w:gridSpan w:val="8"/>
          </w:tcPr>
          <w:p w:rsidR="00B346A7" w:rsidRDefault="00B346A7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49024,900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4"/>
            </w:pPr>
            <w:r>
              <w:t>1.3.1.2.1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31.08.2019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1.3.1.2.1.3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 и не входящих в действующие программы переселения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118383, 200</w:t>
            </w:r>
          </w:p>
        </w:tc>
      </w:tr>
      <w:tr w:rsidR="00B346A7">
        <w:tc>
          <w:tcPr>
            <w:tcW w:w="12587" w:type="dxa"/>
            <w:gridSpan w:val="8"/>
          </w:tcPr>
          <w:p w:rsidR="00B346A7" w:rsidRDefault="00B346A7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118383,200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4"/>
            </w:pPr>
            <w:r>
              <w:t>1.3.1.2.2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1.3.1.2.2.2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 xml:space="preserve">Заключение муниципальных контрактов по итогам </w:t>
            </w:r>
            <w:r>
              <w:lastRenderedPageBreak/>
              <w:t>размещения открытых аукционов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31.08.2019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количество муниципальных контрактов, </w:t>
            </w:r>
            <w:r>
              <w:lastRenderedPageBreak/>
              <w:t>заключенных по итогам размещения открытых аукционов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1.3.1.2.2.3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 и не входящих в действующие программы переселения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48472,900</w:t>
            </w:r>
          </w:p>
        </w:tc>
      </w:tr>
      <w:tr w:rsidR="00B346A7">
        <w:tc>
          <w:tcPr>
            <w:tcW w:w="12587" w:type="dxa"/>
            <w:gridSpan w:val="8"/>
          </w:tcPr>
          <w:p w:rsidR="00B346A7" w:rsidRDefault="00B346A7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48473,900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4"/>
            </w:pPr>
            <w:r>
              <w:t>1.3.1.2.3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Содержание жилых помещений специализированного жилищного фонда для детей-сирот, детей, оставшихся без попечения родителей, лицам из их числа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1.3.1.2.3.1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общая площадь жилых помещений специализированного жилищного фонда для детей-сирот, по которым осуществлено возмещение </w:t>
            </w:r>
            <w:r>
              <w:lastRenderedPageBreak/>
              <w:t>расходов организациям, осуществляющим функции управления многоквартирными домами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268,800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1.3.1.2.3.2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 специализированного жилищного фонда для детей-сирот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МКУ ГКС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общая площадь жилых помещений специализированного жилищного фонда для детей-сирот, по которым осуществлена уплата взносов на капитальный ремонт общего имущества в многоквартирных домах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4680,800</w:t>
            </w:r>
          </w:p>
        </w:tc>
      </w:tr>
      <w:tr w:rsidR="00B346A7">
        <w:tc>
          <w:tcPr>
            <w:tcW w:w="12587" w:type="dxa"/>
            <w:gridSpan w:val="8"/>
          </w:tcPr>
          <w:p w:rsidR="00B346A7" w:rsidRDefault="00B346A7">
            <w:pPr>
              <w:pStyle w:val="ConsPlusNormal"/>
            </w:pPr>
            <w:r>
              <w:t>Итого по мероприятию 1.3.1.2.3,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4949,600</w:t>
            </w:r>
          </w:p>
        </w:tc>
      </w:tr>
      <w:tr w:rsidR="00B346A7">
        <w:tc>
          <w:tcPr>
            <w:tcW w:w="12587" w:type="dxa"/>
            <w:gridSpan w:val="8"/>
          </w:tcPr>
          <w:p w:rsidR="00B346A7" w:rsidRDefault="00B346A7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171805,700</w:t>
            </w:r>
          </w:p>
        </w:tc>
      </w:tr>
      <w:tr w:rsidR="00B346A7">
        <w:tc>
          <w:tcPr>
            <w:tcW w:w="12587" w:type="dxa"/>
            <w:gridSpan w:val="8"/>
            <w:vMerge w:val="restart"/>
          </w:tcPr>
          <w:p w:rsidR="00B346A7" w:rsidRDefault="00B346A7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220830,600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49024,900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171805,700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2"/>
            </w:pPr>
            <w:r>
              <w:lastRenderedPageBreak/>
              <w:t>1.3.2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  <w:jc w:val="both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Оказание мер социальной поддержки гражданам города Перми в целях улучшения жилищных условий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Обеспечение молодых семей первичной финансовой поддержкой в приобретении (строительстве) отдельного благоустроенного жилья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выдача свидетельства на право получения социальной выплаты на приобретение (строительство) жилья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с даты подписания соглашения с Министерством социального развития Пермского края о реализации программы за счет средств 2019 года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выданных свидетельств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0,0</w:t>
            </w:r>
          </w:p>
        </w:tc>
      </w:tr>
      <w:tr w:rsidR="00B346A7">
        <w:tc>
          <w:tcPr>
            <w:tcW w:w="1418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665" w:type="dxa"/>
            <w:vMerge w:val="restart"/>
          </w:tcPr>
          <w:p w:rsidR="00B346A7" w:rsidRDefault="00B346A7">
            <w:pPr>
              <w:pStyle w:val="ConsPlusNormal"/>
            </w:pPr>
            <w:r>
              <w:t>Предоставление социальной выплаты на приобретение (строительство) жилья</w:t>
            </w:r>
          </w:p>
        </w:tc>
        <w:tc>
          <w:tcPr>
            <w:tcW w:w="113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с даты подписания соглашения с Министерством социального развития Пермского края о реализации программы за счет средств 2019 года</w:t>
            </w:r>
          </w:p>
        </w:tc>
        <w:tc>
          <w:tcPr>
            <w:tcW w:w="1721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количество молодых семей, улучшивших жилищные условия</w:t>
            </w:r>
          </w:p>
        </w:tc>
        <w:tc>
          <w:tcPr>
            <w:tcW w:w="859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1077" w:type="dxa"/>
            <w:vMerge w:val="restart"/>
          </w:tcPr>
          <w:p w:rsidR="00B346A7" w:rsidRDefault="00B346A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</w:tr>
      <w:tr w:rsidR="00B346A7">
        <w:tc>
          <w:tcPr>
            <w:tcW w:w="1418" w:type="dxa"/>
            <w:vMerge/>
          </w:tcPr>
          <w:p w:rsidR="00B346A7" w:rsidRDefault="00B346A7"/>
        </w:tc>
        <w:tc>
          <w:tcPr>
            <w:tcW w:w="2665" w:type="dxa"/>
            <w:vMerge/>
          </w:tcPr>
          <w:p w:rsidR="00B346A7" w:rsidRDefault="00B346A7"/>
        </w:tc>
        <w:tc>
          <w:tcPr>
            <w:tcW w:w="1134" w:type="dxa"/>
            <w:vMerge/>
          </w:tcPr>
          <w:p w:rsidR="00B346A7" w:rsidRDefault="00B346A7"/>
        </w:tc>
        <w:tc>
          <w:tcPr>
            <w:tcW w:w="1559" w:type="dxa"/>
            <w:vMerge/>
          </w:tcPr>
          <w:p w:rsidR="00B346A7" w:rsidRDefault="00B346A7"/>
        </w:tc>
        <w:tc>
          <w:tcPr>
            <w:tcW w:w="1721" w:type="dxa"/>
            <w:vMerge/>
          </w:tcPr>
          <w:p w:rsidR="00B346A7" w:rsidRDefault="00B346A7"/>
        </w:tc>
        <w:tc>
          <w:tcPr>
            <w:tcW w:w="2154" w:type="dxa"/>
            <w:vMerge/>
          </w:tcPr>
          <w:p w:rsidR="00B346A7" w:rsidRDefault="00B346A7"/>
        </w:tc>
        <w:tc>
          <w:tcPr>
            <w:tcW w:w="859" w:type="dxa"/>
            <w:vMerge/>
          </w:tcPr>
          <w:p w:rsidR="00B346A7" w:rsidRDefault="00B346A7"/>
        </w:tc>
        <w:tc>
          <w:tcPr>
            <w:tcW w:w="1077" w:type="dxa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18391,300 </w:t>
            </w:r>
            <w:hyperlink w:anchor="P267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346A7">
        <w:tc>
          <w:tcPr>
            <w:tcW w:w="1418" w:type="dxa"/>
            <w:vMerge/>
          </w:tcPr>
          <w:p w:rsidR="00B346A7" w:rsidRDefault="00B346A7"/>
        </w:tc>
        <w:tc>
          <w:tcPr>
            <w:tcW w:w="2665" w:type="dxa"/>
            <w:vMerge/>
          </w:tcPr>
          <w:p w:rsidR="00B346A7" w:rsidRDefault="00B346A7"/>
        </w:tc>
        <w:tc>
          <w:tcPr>
            <w:tcW w:w="1134" w:type="dxa"/>
            <w:vMerge/>
          </w:tcPr>
          <w:p w:rsidR="00B346A7" w:rsidRDefault="00B346A7"/>
        </w:tc>
        <w:tc>
          <w:tcPr>
            <w:tcW w:w="1559" w:type="dxa"/>
            <w:vMerge/>
          </w:tcPr>
          <w:p w:rsidR="00B346A7" w:rsidRDefault="00B346A7"/>
        </w:tc>
        <w:tc>
          <w:tcPr>
            <w:tcW w:w="1721" w:type="dxa"/>
            <w:vMerge/>
          </w:tcPr>
          <w:p w:rsidR="00B346A7" w:rsidRDefault="00B346A7"/>
        </w:tc>
        <w:tc>
          <w:tcPr>
            <w:tcW w:w="2154" w:type="dxa"/>
            <w:vMerge/>
          </w:tcPr>
          <w:p w:rsidR="00B346A7" w:rsidRDefault="00B346A7"/>
        </w:tc>
        <w:tc>
          <w:tcPr>
            <w:tcW w:w="859" w:type="dxa"/>
            <w:vMerge/>
          </w:tcPr>
          <w:p w:rsidR="00B346A7" w:rsidRDefault="00B346A7"/>
        </w:tc>
        <w:tc>
          <w:tcPr>
            <w:tcW w:w="1077" w:type="dxa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10645,800 </w:t>
            </w:r>
            <w:hyperlink w:anchor="P267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1.3.2.1.1.3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Заключение молодыми семьями договоров на приобретение (строительство) отдельного благоустроенного жилья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молодые семьи - участники программы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с даты подписания соглашения с Министерством социального развития Пермского края о реализации программы за счет средств 2019 года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общая площадь жилых помещений, приобретенных молодыми семьями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 xml:space="preserve">77428,900 </w:t>
            </w:r>
            <w:hyperlink w:anchor="P267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346A7">
        <w:tc>
          <w:tcPr>
            <w:tcW w:w="12587" w:type="dxa"/>
            <w:gridSpan w:val="8"/>
            <w:vMerge w:val="restart"/>
          </w:tcPr>
          <w:p w:rsidR="00B346A7" w:rsidRDefault="00B346A7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128466,000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18391,300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  <w:outlineLvl w:val="4"/>
            </w:pPr>
            <w:r>
              <w:t>1.3.2.1.2</w:t>
            </w:r>
          </w:p>
        </w:tc>
        <w:tc>
          <w:tcPr>
            <w:tcW w:w="14153" w:type="dxa"/>
            <w:gridSpan w:val="9"/>
          </w:tcPr>
          <w:p w:rsidR="00B346A7" w:rsidRDefault="00B346A7">
            <w:pPr>
              <w:pStyle w:val="ConsPlusNormal"/>
            </w:pPr>
            <w:r>
              <w:t>Обеспечение жилыми помещениями реабилитированных лиц, имеющих инвалидность или являющихся пенсионерами, и проживающих совместно членов их семей</w:t>
            </w:r>
          </w:p>
        </w:tc>
      </w:tr>
      <w:tr w:rsidR="00B346A7">
        <w:tc>
          <w:tcPr>
            <w:tcW w:w="1418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1.3.2.1.2.1</w:t>
            </w:r>
          </w:p>
        </w:tc>
        <w:tc>
          <w:tcPr>
            <w:tcW w:w="2665" w:type="dxa"/>
          </w:tcPr>
          <w:p w:rsidR="00B346A7" w:rsidRDefault="00B346A7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134" w:type="dxa"/>
          </w:tcPr>
          <w:p w:rsidR="00B346A7" w:rsidRDefault="00B346A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721" w:type="dxa"/>
          </w:tcPr>
          <w:p w:rsidR="00B346A7" w:rsidRDefault="00B346A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B346A7" w:rsidRDefault="00B346A7">
            <w:pPr>
              <w:pStyle w:val="ConsPlusNormal"/>
              <w:jc w:val="center"/>
            </w:pPr>
            <w:r>
              <w:t>количество реабилитированных лиц, имеющих инвалидность или являющихся пенсионерами, улучшивших жилищные условия</w:t>
            </w:r>
          </w:p>
        </w:tc>
        <w:tc>
          <w:tcPr>
            <w:tcW w:w="859" w:type="dxa"/>
          </w:tcPr>
          <w:p w:rsidR="00B346A7" w:rsidRDefault="00B346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B346A7" w:rsidRDefault="00B346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5378,900</w:t>
            </w:r>
          </w:p>
        </w:tc>
      </w:tr>
      <w:tr w:rsidR="00B346A7">
        <w:tc>
          <w:tcPr>
            <w:tcW w:w="12587" w:type="dxa"/>
            <w:gridSpan w:val="8"/>
          </w:tcPr>
          <w:p w:rsidR="00B346A7" w:rsidRDefault="00B346A7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5378,900</w:t>
            </w:r>
          </w:p>
        </w:tc>
      </w:tr>
      <w:tr w:rsidR="00B346A7">
        <w:tc>
          <w:tcPr>
            <w:tcW w:w="12587" w:type="dxa"/>
            <w:gridSpan w:val="8"/>
            <w:vMerge w:val="restart"/>
          </w:tcPr>
          <w:p w:rsidR="00B346A7" w:rsidRDefault="00B346A7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133844,900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23767,200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</w:tr>
      <w:tr w:rsidR="00B346A7">
        <w:tc>
          <w:tcPr>
            <w:tcW w:w="12587" w:type="dxa"/>
            <w:gridSpan w:val="8"/>
            <w:vMerge w:val="restart"/>
          </w:tcPr>
          <w:p w:rsidR="00B346A7" w:rsidRDefault="00B346A7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133844,900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</w:t>
            </w:r>
            <w:r>
              <w:lastRenderedPageBreak/>
              <w:t>вание бюджета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lastRenderedPageBreak/>
              <w:t>22000,000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23767,200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</w:tr>
      <w:tr w:rsidR="00B346A7">
        <w:tc>
          <w:tcPr>
            <w:tcW w:w="12587" w:type="dxa"/>
            <w:gridSpan w:val="8"/>
            <w:vMerge w:val="restart"/>
          </w:tcPr>
          <w:p w:rsidR="00B346A7" w:rsidRDefault="00B346A7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354675,500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49024,900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22000,000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195575,900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10645,800</w:t>
            </w:r>
          </w:p>
        </w:tc>
      </w:tr>
      <w:tr w:rsidR="00B346A7">
        <w:tc>
          <w:tcPr>
            <w:tcW w:w="12587" w:type="dxa"/>
            <w:gridSpan w:val="8"/>
            <w:vMerge/>
          </w:tcPr>
          <w:p w:rsidR="00B346A7" w:rsidRDefault="00B346A7"/>
        </w:tc>
        <w:tc>
          <w:tcPr>
            <w:tcW w:w="1425" w:type="dxa"/>
          </w:tcPr>
          <w:p w:rsidR="00B346A7" w:rsidRDefault="00B346A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B346A7" w:rsidRDefault="00B346A7">
            <w:pPr>
              <w:pStyle w:val="ConsPlusNormal"/>
              <w:jc w:val="center"/>
            </w:pPr>
            <w:r>
              <w:t>77428,900</w:t>
            </w:r>
          </w:p>
        </w:tc>
      </w:tr>
    </w:tbl>
    <w:p w:rsidR="00B346A7" w:rsidRDefault="00B346A7">
      <w:pPr>
        <w:sectPr w:rsidR="00B346A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ind w:firstLine="540"/>
        <w:jc w:val="both"/>
      </w:pPr>
      <w:r>
        <w:t>--------------------------------</w:t>
      </w:r>
    </w:p>
    <w:p w:rsidR="00B346A7" w:rsidRDefault="00B346A7">
      <w:pPr>
        <w:pStyle w:val="ConsPlusNormal"/>
        <w:spacing w:before="220"/>
        <w:ind w:firstLine="540"/>
        <w:jc w:val="both"/>
      </w:pPr>
      <w:bookmarkStart w:id="3" w:name="P2676"/>
      <w:bookmarkEnd w:id="3"/>
      <w:r>
        <w:t xml:space="preserve">&lt;*&gt; Объем софинансирования за счет средств бюджета Пермского края будет уточнен после подписания соглашения с Министерством социального развития Пермского края о реализации </w:t>
      </w:r>
      <w:hyperlink r:id="rId36" w:history="1">
        <w:r>
          <w:rPr>
            <w:color w:val="0000FF"/>
          </w:rPr>
          <w:t>подпрограммы</w:t>
        </w:r>
      </w:hyperlink>
      <w:r>
        <w:t xml:space="preserve"> "Обеспечение жильем молодых семей" федеральной целевой программы "Жилище" на 2015-2020 годы за счет средств, предусмотренных на эти цели в 2019 году.</w:t>
      </w: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jc w:val="both"/>
      </w:pPr>
    </w:p>
    <w:p w:rsidR="00B346A7" w:rsidRDefault="00B346A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3DEA" w:rsidRDefault="00B346A7"/>
    <w:sectPr w:rsidR="00F33DEA" w:rsidSect="00495D1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6A7"/>
    <w:rsid w:val="001B57BA"/>
    <w:rsid w:val="00896A0B"/>
    <w:rsid w:val="00B3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A5FAEB-C28F-4960-9ADF-E8B33AB0F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6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346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346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346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346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346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346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346A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33A3BD4D60D711FA4266F32D55D892BC4DA6F3A7A9A7F016D0797D6FBEE15848A80F42DABFFC2413F778D5AE4333F3P2w4J" TargetMode="External"/><Relationship Id="rId13" Type="http://schemas.openxmlformats.org/officeDocument/2006/relationships/hyperlink" Target="consultantplus://offline/ref=F933A3BD4D60D711FA4266F32D55D892BC4DA6F3A7AEA3F01ED0797D6FBEE15848A80F42DABFFC2413F778D5AE4333F3P2w4J" TargetMode="External"/><Relationship Id="rId18" Type="http://schemas.openxmlformats.org/officeDocument/2006/relationships/hyperlink" Target="consultantplus://offline/ref=F933A3BD4D60D711FA4266F32D55D892BC4DA6F3A4AEACF417D0797D6FBEE15848A80F50DAE7F0241AED7FD6BB1562B678B07B0A5A82DBFE08C810P5w1J" TargetMode="External"/><Relationship Id="rId26" Type="http://schemas.openxmlformats.org/officeDocument/2006/relationships/image" Target="media/image6.wmf"/><Relationship Id="rId3" Type="http://schemas.openxmlformats.org/officeDocument/2006/relationships/webSettings" Target="webSettings.xml"/><Relationship Id="rId21" Type="http://schemas.openxmlformats.org/officeDocument/2006/relationships/image" Target="media/image1.wmf"/><Relationship Id="rId34" Type="http://schemas.openxmlformats.org/officeDocument/2006/relationships/hyperlink" Target="consultantplus://offline/ref=F933A3BD4D60D711FA4266F32D55D892BC4DA6F3A4A8A2FC1CD0797D6FBEE15848A80F50DAE7F0241BEB79D6BB1562B678B07B0A5A82DBFE08C810P5w1J" TargetMode="External"/><Relationship Id="rId7" Type="http://schemas.openxmlformats.org/officeDocument/2006/relationships/hyperlink" Target="consultantplus://offline/ref=F933A3BD4D60D711FA4266F32D55D892BC4DA6F3A4AAA7F51ED0797D6FBEE15848A80F42DABFFC2413F778D5AE4333F3P2w4J" TargetMode="External"/><Relationship Id="rId12" Type="http://schemas.openxmlformats.org/officeDocument/2006/relationships/hyperlink" Target="consultantplus://offline/ref=F933A3BD4D60D711FA4266F32D55D892BC4DA6F3A7AEA7F41CD0797D6FBEE15848A80F42DABFFC2413F778D5AE4333F3P2w4J" TargetMode="External"/><Relationship Id="rId17" Type="http://schemas.openxmlformats.org/officeDocument/2006/relationships/hyperlink" Target="consultantplus://offline/ref=F933A3BD4D60D711FA4266F32D55D892BC4DA6F3A4AEADF61FD0797D6FBEE15848A80F50DAE7F0241BE979D3BB1562B678B07B0A5A82DBFE08C810P5w1J" TargetMode="External"/><Relationship Id="rId25" Type="http://schemas.openxmlformats.org/officeDocument/2006/relationships/image" Target="media/image5.wmf"/><Relationship Id="rId33" Type="http://schemas.openxmlformats.org/officeDocument/2006/relationships/hyperlink" Target="consultantplus://offline/ref=F933A3BD4D60D711FA4266F32D55D892BC4DA6F3A4A8A2FC1CD0797D6FBEE15848A80F50DAE7F0241BE979D0BB1562B678B07B0A5A82DBFE08C810P5w1J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933A3BD4D60D711FA4266F32D55D892BC4DA6F3A7A0A1F318D0797D6FBEE15848A80F50DAE7F0241BE979D4BB1562B678B07B0A5A82DBFE08C810P5w1J" TargetMode="External"/><Relationship Id="rId20" Type="http://schemas.openxmlformats.org/officeDocument/2006/relationships/hyperlink" Target="consultantplus://offline/ref=F933A3BD4D60D711FA4266F32D55D892BC4DA6F3A7A0A1F318D0797D6FBEE15848A80F42DABFFC2413F778D5AE4333F3P2w4J" TargetMode="External"/><Relationship Id="rId29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F933A3BD4D60D711FA4266F32D55D892BC4DA6F3A4AFA2F619D0797D6FBEE15848A80F50DAE7F02519E22C83F4143EF225A37B055A80DCE1P0w3J" TargetMode="External"/><Relationship Id="rId11" Type="http://schemas.openxmlformats.org/officeDocument/2006/relationships/hyperlink" Target="consultantplus://offline/ref=F933A3BD4D60D711FA4266F32D55D892BC4DA6F3A7AFA2F41AD0797D6FBEE15848A80F42DABFFC2413F778D5AE4333F3P2w4J" TargetMode="External"/><Relationship Id="rId24" Type="http://schemas.openxmlformats.org/officeDocument/2006/relationships/image" Target="media/image4.wmf"/><Relationship Id="rId32" Type="http://schemas.openxmlformats.org/officeDocument/2006/relationships/image" Target="media/image12.wmf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F933A3BD4D60D711FA5C6BE54108D399B515A8F5A1A2F2A84AD62E223FB8B41808AE5A139DE8F92410BD2996E54C33FA33BD7C1C4682DDPEw9J" TargetMode="External"/><Relationship Id="rId15" Type="http://schemas.openxmlformats.org/officeDocument/2006/relationships/hyperlink" Target="consultantplus://offline/ref=F933A3BD4D60D711FA5C6BE54108D399B710ABF0A6A2F2A84AD62E223FB8B40A08F6561396F4F12305EB78D3PBw9J" TargetMode="External"/><Relationship Id="rId23" Type="http://schemas.openxmlformats.org/officeDocument/2006/relationships/image" Target="media/image3.wmf"/><Relationship Id="rId28" Type="http://schemas.openxmlformats.org/officeDocument/2006/relationships/image" Target="media/image8.wmf"/><Relationship Id="rId36" Type="http://schemas.openxmlformats.org/officeDocument/2006/relationships/hyperlink" Target="consultantplus://offline/ref=F933A3BD4D60D711FA5C6BE54108D399B614A8F2A2A2F2A84AD62E223FB8B41808AE5A139BE2F22110BD2996E54C33FA33BD7C1C4682DDPEw9J" TargetMode="External"/><Relationship Id="rId10" Type="http://schemas.openxmlformats.org/officeDocument/2006/relationships/hyperlink" Target="consultantplus://offline/ref=F933A3BD4D60D711FA4266F32D55D892BC4DA6F3A7ADA6F01BD0797D6FBEE15848A80F42DABFFC2413F778D5AE4333F3P2w4J" TargetMode="External"/><Relationship Id="rId19" Type="http://schemas.openxmlformats.org/officeDocument/2006/relationships/hyperlink" Target="consultantplus://offline/ref=F933A3BD4D60D711FA5C6BE54108D399B517AFF2A2A2F2A84AD62E223FB8B41808AE5A139EEAF02D10BD2996E54C33FA33BD7C1C4682DDPEw9J" TargetMode="External"/><Relationship Id="rId31" Type="http://schemas.openxmlformats.org/officeDocument/2006/relationships/image" Target="media/image11.wmf"/><Relationship Id="rId4" Type="http://schemas.openxmlformats.org/officeDocument/2006/relationships/hyperlink" Target="consultantplus://offline/ref=F933A3BD4D60D711FA4266F32D55D892BC4DA6F3A4A8A2FC1CD0797D6FBEE15848A80F50DAE7F0241BE978D7BB1562B678B07B0A5A82DBFE08C810P5w1J" TargetMode="External"/><Relationship Id="rId9" Type="http://schemas.openxmlformats.org/officeDocument/2006/relationships/hyperlink" Target="consultantplus://offline/ref=F933A3BD4D60D711FA4266F32D55D892BC4DA6F3A7AAA0F01ED0797D6FBEE15848A80F42DABFFC2413F778D5AE4333F3P2w4J" TargetMode="External"/><Relationship Id="rId14" Type="http://schemas.openxmlformats.org/officeDocument/2006/relationships/hyperlink" Target="consultantplus://offline/ref=F933A3BD4D60D711FA4266F32D55D892BC4DA6F3A4A8A2FC1CD0797D6FBEE15848A80F50DAE7F0241BE978D7BB1562B678B07B0A5A82DBFE08C810P5w1J" TargetMode="External"/><Relationship Id="rId22" Type="http://schemas.openxmlformats.org/officeDocument/2006/relationships/image" Target="media/image2.wmf"/><Relationship Id="rId27" Type="http://schemas.openxmlformats.org/officeDocument/2006/relationships/image" Target="media/image7.wmf"/><Relationship Id="rId30" Type="http://schemas.openxmlformats.org/officeDocument/2006/relationships/image" Target="media/image10.wmf"/><Relationship Id="rId35" Type="http://schemas.openxmlformats.org/officeDocument/2006/relationships/hyperlink" Target="consultantplus://offline/ref=F933A3BD4D60D711FA4266F32D55D892BC4DA6F3A4A8A2FC1CD0797D6FBEE15848A80F50DAE7F0241BEA7CD1BB1562B678B07B0A5A82DBFE08C810P5w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11659</Words>
  <Characters>66462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2019-07-08T09:48:00Z</dcterms:created>
  <dcterms:modified xsi:type="dcterms:W3CDTF">2019-07-08T09:48:00Z</dcterms:modified>
</cp:coreProperties>
</file>